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587A" w14:textId="232FF815" w:rsidR="00F82D91" w:rsidRPr="00467612" w:rsidRDefault="00F82D91" w:rsidP="00CF447D">
      <w:pPr>
        <w:pStyle w:val="BodyText"/>
        <w:tabs>
          <w:tab w:val="left" w:pos="7920"/>
          <w:tab w:val="left" w:pos="8454"/>
          <w:tab w:val="left" w:pos="9647"/>
        </w:tabs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Green Cat Renewables Job Advertisement – </w:t>
      </w:r>
      <w:r w:rsidR="00D139A0">
        <w:rPr>
          <w:rFonts w:cstheme="minorHAnsi"/>
          <w:b/>
          <w:bCs/>
        </w:rPr>
        <w:t>HR Administrator</w:t>
      </w:r>
      <w:r w:rsidRPr="00467612">
        <w:rPr>
          <w:rFonts w:cstheme="minorHAnsi"/>
          <w:b/>
          <w:bCs/>
        </w:rPr>
        <w:tab/>
      </w:r>
      <w:r w:rsidR="00CF447D">
        <w:rPr>
          <w:rFonts w:cstheme="minorHAnsi"/>
          <w:b/>
          <w:bCs/>
        </w:rPr>
        <w:tab/>
      </w:r>
      <w:r w:rsidR="00CF447D">
        <w:rPr>
          <w:rFonts w:cstheme="minorHAnsi"/>
          <w:b/>
          <w:bCs/>
        </w:rPr>
        <w:tab/>
      </w:r>
    </w:p>
    <w:p w14:paraId="1B5616DD" w14:textId="0D857E17" w:rsidR="00F82D91" w:rsidRPr="00467612" w:rsidRDefault="00F82D91" w:rsidP="00C6295E">
      <w:pPr>
        <w:pStyle w:val="BodyText"/>
        <w:spacing w:after="0"/>
        <w:rPr>
          <w:rFonts w:cstheme="minorHAnsi"/>
        </w:rPr>
      </w:pPr>
      <w:r w:rsidRPr="00467612">
        <w:rPr>
          <w:rFonts w:cstheme="minorHAnsi"/>
        </w:rPr>
        <w:t xml:space="preserve">Location: </w:t>
      </w:r>
      <w:r w:rsidR="00D84C10">
        <w:rPr>
          <w:rFonts w:cstheme="minorHAnsi"/>
        </w:rPr>
        <w:t>Biggar</w:t>
      </w:r>
    </w:p>
    <w:p w14:paraId="50B7EE42" w14:textId="6C3F97DE" w:rsidR="00F82D91" w:rsidRPr="00467612" w:rsidRDefault="00F82D91" w:rsidP="00F82D91">
      <w:pPr>
        <w:pStyle w:val="BodyText"/>
        <w:rPr>
          <w:rFonts w:cstheme="minorHAnsi"/>
        </w:rPr>
      </w:pPr>
      <w:r w:rsidRPr="00467612">
        <w:rPr>
          <w:rFonts w:cstheme="minorHAnsi"/>
        </w:rPr>
        <w:t>(</w:t>
      </w:r>
      <w:r w:rsidR="00D84C10">
        <w:rPr>
          <w:rFonts w:cstheme="minorHAnsi"/>
        </w:rPr>
        <w:t>Bethany Hall, 29a High Street, Biggar</w:t>
      </w:r>
      <w:r w:rsidRPr="00467612">
        <w:rPr>
          <w:rFonts w:cstheme="minorHAnsi"/>
        </w:rPr>
        <w:t>)</w:t>
      </w:r>
    </w:p>
    <w:p w14:paraId="3B3C28E0" w14:textId="0B3ADD82" w:rsidR="00F82D91" w:rsidRPr="00467612" w:rsidRDefault="00F82D91" w:rsidP="00F82D91">
      <w:pPr>
        <w:pStyle w:val="BodyText"/>
        <w:spacing w:after="0"/>
        <w:rPr>
          <w:rFonts w:cstheme="minorHAnsi"/>
        </w:rPr>
      </w:pPr>
    </w:p>
    <w:p w14:paraId="5EC77F01" w14:textId="65A86A96" w:rsidR="00DE0F00" w:rsidRDefault="00DE0F00" w:rsidP="00DE0F00">
      <w:pPr>
        <w:jc w:val="both"/>
        <w:rPr>
          <w:rFonts w:cstheme="minorHAnsi"/>
          <w:b/>
        </w:rPr>
      </w:pPr>
    </w:p>
    <w:p w14:paraId="16330BDD" w14:textId="77777777" w:rsidR="00D84C10" w:rsidRPr="008F5B14" w:rsidRDefault="00D84C10" w:rsidP="00DE0F00">
      <w:pPr>
        <w:jc w:val="both"/>
        <w:rPr>
          <w:rFonts w:cstheme="minorHAnsi"/>
          <w:b/>
        </w:rPr>
      </w:pPr>
    </w:p>
    <w:p w14:paraId="2BC005E7" w14:textId="77341AE3" w:rsidR="00DE0F00" w:rsidRPr="008F5B14" w:rsidRDefault="00DE0F00" w:rsidP="00DE0F00">
      <w:pPr>
        <w:jc w:val="both"/>
        <w:rPr>
          <w:rFonts w:cstheme="minorHAnsi"/>
          <w:b/>
        </w:rPr>
      </w:pPr>
      <w:r w:rsidRPr="008F5B14">
        <w:rPr>
          <w:rFonts w:cstheme="minorHAnsi"/>
          <w:b/>
        </w:rPr>
        <w:t>The Company</w:t>
      </w:r>
    </w:p>
    <w:p w14:paraId="2B16ABBB" w14:textId="77777777" w:rsidR="00580B11" w:rsidRDefault="00580B11" w:rsidP="00580B11">
      <w:pPr>
        <w:pStyle w:val="BodyText"/>
        <w:jc w:val="both"/>
      </w:pPr>
      <w:r w:rsidRPr="008F5B14">
        <w:t xml:space="preserve">Green Cat Renewables (GCR) is a dynamic, innovative company that provides the complete range of technical services required to deliver renewable energy projects. The team of over </w:t>
      </w:r>
      <w:r>
        <w:t>8</w:t>
      </w:r>
      <w:r w:rsidRPr="008F5B14">
        <w:t xml:space="preserve">0 Engineers and Environmental Consultants deliver projects on behalf of Clients from </w:t>
      </w:r>
      <w:r>
        <w:t xml:space="preserve">our </w:t>
      </w:r>
      <w:r w:rsidRPr="008F5B14">
        <w:t xml:space="preserve">offices in Edinburgh, </w:t>
      </w:r>
      <w:r>
        <w:t xml:space="preserve">Glasgow, </w:t>
      </w:r>
      <w:r w:rsidRPr="008F5B14">
        <w:t xml:space="preserve">Livingston and Biggar.  GCR also works closely with its </w:t>
      </w:r>
      <w:r>
        <w:t>three</w:t>
      </w:r>
      <w:r w:rsidRPr="008F5B14">
        <w:t xml:space="preserve"> sister companies </w:t>
      </w:r>
      <w:r>
        <w:t xml:space="preserve">Green Cat Contracting and </w:t>
      </w:r>
      <w:r w:rsidRPr="008F5B14">
        <w:t>Green Cat Hydrogen based in the UK and Green Cat Renewables Canada based in Calgary</w:t>
      </w:r>
      <w:r>
        <w:t xml:space="preserve"> and Halifax</w:t>
      </w:r>
      <w:r w:rsidRPr="008F5B14">
        <w:t>.</w:t>
      </w:r>
    </w:p>
    <w:p w14:paraId="16102673" w14:textId="7DDE08A8" w:rsidR="00D84C10" w:rsidRDefault="00D84C10" w:rsidP="008F5B14">
      <w:pPr>
        <w:pStyle w:val="BodyText"/>
        <w:spacing w:after="120"/>
      </w:pPr>
      <w:r>
        <w:t xml:space="preserve">A vacancy has arisen within the </w:t>
      </w:r>
      <w:r w:rsidR="00BA71C3">
        <w:t xml:space="preserve">Admin Team for an HR </w:t>
      </w:r>
      <w:r w:rsidR="00171C28">
        <w:t>Administrator</w:t>
      </w:r>
      <w:r w:rsidR="007B3934">
        <w:t xml:space="preserve"> </w:t>
      </w:r>
      <w:r>
        <w:t xml:space="preserve">provide support to the </w:t>
      </w:r>
      <w:r w:rsidR="00BA71C3">
        <w:t>Human Resources Manager</w:t>
      </w:r>
      <w:r>
        <w:t xml:space="preserve"> based at the Head Office in Biggar. </w:t>
      </w:r>
      <w:r w:rsidR="00BA71C3">
        <w:t xml:space="preserve">As an HR </w:t>
      </w:r>
      <w:r w:rsidR="00171C28">
        <w:t>Administrator</w:t>
      </w:r>
      <w:r w:rsidR="00BA71C3">
        <w:t>, you will play a crucial role in ensuring the smooth running of the human resources function</w:t>
      </w:r>
      <w:r w:rsidR="00171C28">
        <w:t xml:space="preserve"> across all companies</w:t>
      </w:r>
      <w:r w:rsidR="00BA71C3">
        <w:t>.</w:t>
      </w:r>
    </w:p>
    <w:p w14:paraId="081B920E" w14:textId="77777777" w:rsidR="00D84C10" w:rsidRDefault="00D84C10" w:rsidP="008F5B14">
      <w:pPr>
        <w:pStyle w:val="BodyText"/>
        <w:spacing w:after="120"/>
      </w:pPr>
    </w:p>
    <w:p w14:paraId="68E14127" w14:textId="001A32CD" w:rsidR="00F82D91" w:rsidRPr="00467612" w:rsidRDefault="00F82D91" w:rsidP="008F5B14">
      <w:pPr>
        <w:pStyle w:val="BodyText"/>
        <w:spacing w:after="120"/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The Role </w:t>
      </w:r>
    </w:p>
    <w:p w14:paraId="31F4244D" w14:textId="77777777" w:rsidR="00BA71C3" w:rsidRDefault="00F82D91" w:rsidP="00F82D91">
      <w:pPr>
        <w:pStyle w:val="BodyText"/>
        <w:rPr>
          <w:rFonts w:cstheme="minorHAnsi"/>
        </w:rPr>
      </w:pPr>
      <w:r w:rsidRPr="00467612">
        <w:rPr>
          <w:rFonts w:cstheme="minorHAnsi"/>
        </w:rPr>
        <w:t xml:space="preserve"> </w:t>
      </w:r>
      <w:r w:rsidR="00BA71C3">
        <w:rPr>
          <w:rFonts w:cstheme="minorHAnsi"/>
        </w:rPr>
        <w:t>Your key responsibilities will include but are not limited to:</w:t>
      </w:r>
    </w:p>
    <w:p w14:paraId="250BA79F" w14:textId="6AFF9A02" w:rsidR="00BA71C3" w:rsidRDefault="00BA71C3" w:rsidP="00BA71C3">
      <w:pPr>
        <w:pStyle w:val="ListBullet"/>
      </w:pPr>
      <w:r>
        <w:t>Managing and maintaining HR records and databases</w:t>
      </w:r>
    </w:p>
    <w:p w14:paraId="7D527F51" w14:textId="25BE6C0A" w:rsidR="00BA71C3" w:rsidRDefault="00BA71C3" w:rsidP="00BA71C3">
      <w:pPr>
        <w:pStyle w:val="ListBullet"/>
      </w:pPr>
      <w:r>
        <w:t xml:space="preserve">Assisting with recruitment processes, including posting job vacancies, arranging interviews, and onboarding new staff. </w:t>
      </w:r>
    </w:p>
    <w:p w14:paraId="7D64745F" w14:textId="79193942" w:rsidR="00BA71C3" w:rsidRDefault="00BA71C3" w:rsidP="00BA71C3">
      <w:pPr>
        <w:pStyle w:val="ListBullet"/>
      </w:pPr>
      <w:r>
        <w:t>Coordinating HR-related meetings and activities</w:t>
      </w:r>
    </w:p>
    <w:p w14:paraId="09C4EE53" w14:textId="60AAB5D5" w:rsidR="00BA71C3" w:rsidRDefault="00BA71C3" w:rsidP="00BA71C3">
      <w:pPr>
        <w:pStyle w:val="ListBullet"/>
      </w:pPr>
      <w:r>
        <w:t>Assisting with payroll administration</w:t>
      </w:r>
      <w:r w:rsidR="00795DE9">
        <w:t xml:space="preserve"> and employee benefits administration</w:t>
      </w:r>
    </w:p>
    <w:p w14:paraId="57B61413" w14:textId="731F5731" w:rsidR="00BA71C3" w:rsidRDefault="00BA71C3" w:rsidP="00BA71C3">
      <w:pPr>
        <w:pStyle w:val="ListBullet"/>
      </w:pPr>
      <w:r>
        <w:t>Responding to HR-related queries from employees</w:t>
      </w:r>
    </w:p>
    <w:p w14:paraId="741871E5" w14:textId="13CFC2D9" w:rsidR="00BA71C3" w:rsidRDefault="00BA71C3" w:rsidP="00BA71C3">
      <w:pPr>
        <w:pStyle w:val="ListBullet"/>
      </w:pPr>
      <w:r>
        <w:t>Supporting the development and implementation of HR policies and procedures</w:t>
      </w:r>
    </w:p>
    <w:p w14:paraId="3A811ABD" w14:textId="052F9C62" w:rsidR="00BA71C3" w:rsidRDefault="00BA71C3" w:rsidP="00BA71C3">
      <w:pPr>
        <w:pStyle w:val="ListBullet"/>
      </w:pPr>
      <w:r>
        <w:t>General administrative tasks as required to support the HR Manager</w:t>
      </w:r>
    </w:p>
    <w:p w14:paraId="7BA5EE95" w14:textId="77777777" w:rsidR="00BB7FC6" w:rsidRDefault="00BB7FC6" w:rsidP="00BA71C3">
      <w:pPr>
        <w:pStyle w:val="BodyText"/>
        <w:rPr>
          <w:kern w:val="22"/>
        </w:rPr>
      </w:pPr>
    </w:p>
    <w:p w14:paraId="41BA9390" w14:textId="467117AC" w:rsidR="00F82D91" w:rsidRPr="00467612" w:rsidRDefault="00F82D91" w:rsidP="008F5B14">
      <w:pPr>
        <w:pStyle w:val="BodyText"/>
        <w:spacing w:after="120"/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The Candidate </w:t>
      </w:r>
    </w:p>
    <w:p w14:paraId="2DBBE1AA" w14:textId="34048136" w:rsidR="00F82D91" w:rsidRPr="00467612" w:rsidRDefault="00F82D91" w:rsidP="008F5B14">
      <w:pPr>
        <w:pStyle w:val="BodyText"/>
        <w:rPr>
          <w:rFonts w:cstheme="minorHAnsi"/>
        </w:rPr>
      </w:pPr>
      <w:r w:rsidRPr="00467612">
        <w:rPr>
          <w:rFonts w:cstheme="minorHAnsi"/>
        </w:rPr>
        <w:t xml:space="preserve">The candidate </w:t>
      </w:r>
      <w:r w:rsidR="00580B11">
        <w:rPr>
          <w:rFonts w:cstheme="minorHAnsi"/>
        </w:rPr>
        <w:t>must</w:t>
      </w:r>
      <w:r w:rsidRPr="00467612">
        <w:rPr>
          <w:rFonts w:cstheme="minorHAnsi"/>
        </w:rPr>
        <w:t xml:space="preserve"> have the following:</w:t>
      </w:r>
    </w:p>
    <w:p w14:paraId="090FB7E4" w14:textId="500D9064" w:rsidR="00D84C10" w:rsidRPr="00D84C10" w:rsidRDefault="00580B11" w:rsidP="00D84C10">
      <w:pPr>
        <w:pStyle w:val="ListBullet"/>
        <w:spacing w:after="60"/>
        <w:rPr>
          <w:rFonts w:cstheme="minorHAnsi"/>
        </w:rPr>
      </w:pPr>
      <w:r>
        <w:rPr>
          <w:rFonts w:cstheme="minorHAnsi"/>
        </w:rPr>
        <w:t>E</w:t>
      </w:r>
      <w:r w:rsidR="00D84C10" w:rsidRPr="00D84C10">
        <w:rPr>
          <w:rFonts w:cstheme="minorHAnsi"/>
        </w:rPr>
        <w:t>xcellent organisational skills and attention to detail.</w:t>
      </w:r>
    </w:p>
    <w:p w14:paraId="3B0E60A6" w14:textId="3F40702D" w:rsidR="00D84C10" w:rsidRPr="00D84C10" w:rsidRDefault="00D84C10" w:rsidP="00D84C10">
      <w:pPr>
        <w:pStyle w:val="ListBullet"/>
        <w:spacing w:after="60"/>
        <w:rPr>
          <w:rFonts w:cstheme="minorHAnsi"/>
        </w:rPr>
      </w:pPr>
      <w:r w:rsidRPr="00D84C10">
        <w:rPr>
          <w:rFonts w:cstheme="minorHAnsi"/>
        </w:rPr>
        <w:t xml:space="preserve">Be proactive and self-motivated with workload. </w:t>
      </w:r>
    </w:p>
    <w:p w14:paraId="319E8A56" w14:textId="261C5620" w:rsidR="00D84C10" w:rsidRPr="00D84C10" w:rsidRDefault="00D84C10" w:rsidP="00D84C10">
      <w:pPr>
        <w:pStyle w:val="ListBullet"/>
        <w:spacing w:after="60"/>
        <w:rPr>
          <w:rFonts w:cstheme="minorHAnsi"/>
        </w:rPr>
      </w:pPr>
      <w:r w:rsidRPr="00D84C10">
        <w:rPr>
          <w:rFonts w:cstheme="minorHAnsi"/>
        </w:rPr>
        <w:t>Have excellent communication skills and be able to maintain good team working relationships.</w:t>
      </w:r>
    </w:p>
    <w:p w14:paraId="2A2DCA67" w14:textId="2820D30E" w:rsidR="00D84C10" w:rsidRPr="00D84C10" w:rsidRDefault="00D84C10" w:rsidP="00D84C10">
      <w:pPr>
        <w:pStyle w:val="ListBullet"/>
        <w:spacing w:after="60"/>
        <w:rPr>
          <w:rFonts w:cstheme="minorHAnsi"/>
        </w:rPr>
      </w:pPr>
      <w:r w:rsidRPr="00D84C10">
        <w:rPr>
          <w:rFonts w:cstheme="minorHAnsi"/>
        </w:rPr>
        <w:t>Be willing to learn and develop new skills to help grow the role within the team.</w:t>
      </w:r>
    </w:p>
    <w:p w14:paraId="39BA9DFF" w14:textId="0E4D9A3A" w:rsidR="00D84C10" w:rsidRPr="00D84C10" w:rsidRDefault="00D84C10" w:rsidP="00D84C10">
      <w:pPr>
        <w:pStyle w:val="ListBullet"/>
        <w:spacing w:after="60"/>
        <w:rPr>
          <w:rFonts w:cstheme="minorHAnsi"/>
        </w:rPr>
      </w:pPr>
      <w:r w:rsidRPr="00D84C10">
        <w:rPr>
          <w:rFonts w:cstheme="minorHAnsi"/>
        </w:rPr>
        <w:t>Have experience with Microsoft Office applications, including Word, Excel, Outlook, etc.</w:t>
      </w:r>
    </w:p>
    <w:p w14:paraId="53339349" w14:textId="77777777" w:rsidR="00BB7FC6" w:rsidRPr="00467612" w:rsidRDefault="00BB7FC6" w:rsidP="00D139A0">
      <w:pPr>
        <w:pStyle w:val="ListBullet"/>
        <w:numPr>
          <w:ilvl w:val="0"/>
          <w:numId w:val="0"/>
        </w:numPr>
        <w:ind w:left="284"/>
      </w:pPr>
    </w:p>
    <w:p w14:paraId="22BA6DC9" w14:textId="6E849A20" w:rsidR="00DE0F00" w:rsidRPr="00467612" w:rsidRDefault="00DE0F00" w:rsidP="008F5B1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7612">
        <w:rPr>
          <w:rFonts w:asciiTheme="minorHAnsi" w:hAnsiTheme="minorHAnsi" w:cstheme="minorHAnsi"/>
          <w:b/>
          <w:bCs/>
          <w:sz w:val="22"/>
          <w:szCs w:val="22"/>
        </w:rPr>
        <w:t>Benefits:</w:t>
      </w:r>
    </w:p>
    <w:p w14:paraId="6512716A" w14:textId="546A7D5F" w:rsidR="00DE0F00" w:rsidRPr="00795DE9" w:rsidRDefault="00DE0F00" w:rsidP="00795DE9">
      <w:pPr>
        <w:pStyle w:val="ListBullet"/>
      </w:pPr>
      <w:r w:rsidRPr="00795DE9">
        <w:t xml:space="preserve">Competitive salary </w:t>
      </w:r>
    </w:p>
    <w:p w14:paraId="14587E01" w14:textId="3729CF54" w:rsidR="006B2CA4" w:rsidRPr="00795DE9" w:rsidRDefault="006B2CA4" w:rsidP="00795DE9">
      <w:pPr>
        <w:pStyle w:val="ListBullet"/>
      </w:pPr>
      <w:r w:rsidRPr="00795DE9">
        <w:t>Private</w:t>
      </w:r>
      <w:r w:rsidR="007C7CB5" w:rsidRPr="00795DE9">
        <w:t xml:space="preserve"> Medical</w:t>
      </w:r>
      <w:r w:rsidRPr="00795DE9">
        <w:t xml:space="preserve"> Healthcare </w:t>
      </w:r>
    </w:p>
    <w:p w14:paraId="0F95CE98" w14:textId="12CF049B" w:rsidR="00DE0F00" w:rsidRPr="00795DE9" w:rsidRDefault="00DE0F00" w:rsidP="00795DE9">
      <w:pPr>
        <w:pStyle w:val="ListBullet"/>
      </w:pPr>
      <w:r w:rsidRPr="00795DE9">
        <w:t>25 Days annual leave and 8 flexible bank holidays</w:t>
      </w:r>
    </w:p>
    <w:p w14:paraId="012363F5" w14:textId="65794FF2" w:rsidR="00DE0F00" w:rsidRPr="00795DE9" w:rsidRDefault="00DE0F00" w:rsidP="00795DE9">
      <w:pPr>
        <w:pStyle w:val="ListBullet"/>
      </w:pPr>
      <w:r w:rsidRPr="00795DE9">
        <w:t>Cycle to work scheme</w:t>
      </w:r>
    </w:p>
    <w:p w14:paraId="2F17D560" w14:textId="77777777" w:rsidR="00795DE9" w:rsidRPr="00795DE9" w:rsidRDefault="00DE0F00" w:rsidP="00795DE9">
      <w:pPr>
        <w:pStyle w:val="ListBullet"/>
      </w:pPr>
      <w:r w:rsidRPr="00795DE9">
        <w:t xml:space="preserve">Professional development opportunities and support. </w:t>
      </w:r>
    </w:p>
    <w:p w14:paraId="1D3B6EA7" w14:textId="6BDD97DC" w:rsidR="00DE0F00" w:rsidRDefault="00DE0F00" w:rsidP="00795DE9">
      <w:pPr>
        <w:pStyle w:val="ListBullet"/>
      </w:pPr>
      <w:r w:rsidRPr="00795DE9">
        <w:t xml:space="preserve">Company social events and team building days. </w:t>
      </w:r>
    </w:p>
    <w:p w14:paraId="1D366ADB" w14:textId="77777777" w:rsidR="00795DE9" w:rsidRPr="00795DE9" w:rsidRDefault="00795DE9" w:rsidP="00795DE9">
      <w:pPr>
        <w:pStyle w:val="ListBullet"/>
        <w:numPr>
          <w:ilvl w:val="0"/>
          <w:numId w:val="0"/>
        </w:numPr>
        <w:ind w:left="284"/>
      </w:pPr>
    </w:p>
    <w:p w14:paraId="533ADBC3" w14:textId="28E44384" w:rsidR="00CB206A" w:rsidRPr="00467612" w:rsidRDefault="00DE0F00" w:rsidP="00795DE9">
      <w:pPr>
        <w:pStyle w:val="Default"/>
        <w:jc w:val="both"/>
        <w:rPr>
          <w:rFonts w:cstheme="minorHAnsi"/>
        </w:rPr>
      </w:pPr>
      <w:r w:rsidRPr="008F5B14">
        <w:rPr>
          <w:rFonts w:asciiTheme="minorHAnsi" w:hAnsiTheme="minorHAnsi" w:cstheme="minorHAnsi"/>
          <w:sz w:val="22"/>
          <w:szCs w:val="22"/>
        </w:rPr>
        <w:t xml:space="preserve">To apply please send a full CV and covering letter to </w:t>
      </w:r>
      <w:hyperlink r:id="rId8" w:history="1">
        <w:r w:rsidRPr="008F5B14">
          <w:rPr>
            <w:rStyle w:val="Hyperlink"/>
            <w:rFonts w:asciiTheme="minorHAnsi" w:hAnsiTheme="minorHAnsi" w:cstheme="minorHAnsi"/>
            <w:sz w:val="22"/>
            <w:szCs w:val="22"/>
          </w:rPr>
          <w:t>jobs@greencatrenewables.co.uk</w:t>
        </w:r>
      </w:hyperlink>
      <w:r w:rsidRPr="008F5B14">
        <w:rPr>
          <w:rFonts w:asciiTheme="minorHAnsi" w:hAnsiTheme="minorHAnsi" w:cstheme="minorHAnsi"/>
          <w:sz w:val="22"/>
          <w:szCs w:val="22"/>
        </w:rPr>
        <w:t xml:space="preserve"> .</w:t>
      </w:r>
      <w:r w:rsidR="006F07D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B206A" w:rsidRPr="00467612" w:rsidSect="00512E03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3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44D38" w14:textId="77777777" w:rsidR="0011414A" w:rsidRDefault="0011414A" w:rsidP="00DF48B1">
      <w:pPr>
        <w:spacing w:line="240" w:lineRule="auto"/>
      </w:pPr>
      <w:r>
        <w:separator/>
      </w:r>
    </w:p>
  </w:endnote>
  <w:endnote w:type="continuationSeparator" w:id="0">
    <w:p w14:paraId="04409990" w14:textId="77777777" w:rsidR="0011414A" w:rsidRDefault="0011414A" w:rsidP="00DF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F2C8" w14:textId="77777777" w:rsidR="00213A26" w:rsidRPr="000C6CD4" w:rsidRDefault="000C6CD4" w:rsidP="000C6CD4">
    <w:pPr>
      <w:jc w:val="right"/>
      <w:rPr>
        <w:rFonts w:asciiTheme="majorHAnsi" w:hAnsiTheme="majorHAnsi" w:cstheme="majorHAnsi"/>
        <w:color w:val="13844A" w:themeColor="accent1"/>
      </w:rPr>
    </w:pPr>
    <w:r w:rsidRPr="000C6CD4">
      <w:rPr>
        <w:rFonts w:asciiTheme="majorHAnsi" w:hAnsiTheme="majorHAnsi" w:cstheme="majorHAnsi"/>
        <w:color w:val="13844A" w:themeColor="accent1"/>
      </w:rPr>
      <w:t>www.greencatrenewables.co.uk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F8BE" w14:textId="77777777" w:rsidR="0011414A" w:rsidRPr="00BA28E2" w:rsidRDefault="0011414A" w:rsidP="00547975">
      <w:pPr>
        <w:tabs>
          <w:tab w:val="left" w:leader="underscore" w:pos="567"/>
        </w:tabs>
        <w:spacing w:before="170" w:after="113" w:line="240" w:lineRule="auto"/>
        <w:rPr>
          <w:rFonts w:asciiTheme="majorHAnsi" w:hAnsiTheme="majorHAnsi" w:cstheme="majorHAnsi"/>
          <w:b/>
          <w:bCs/>
          <w:spacing w:val="-40"/>
          <w:position w:val="6"/>
        </w:rPr>
      </w:pPr>
      <w:r w:rsidRPr="00BA28E2">
        <w:rPr>
          <w:rFonts w:asciiTheme="majorHAnsi" w:hAnsiTheme="majorHAnsi" w:cstheme="majorHAnsi"/>
          <w:b/>
          <w:bCs/>
          <w:color w:val="C6B77D" w:themeColor="accent3"/>
          <w:spacing w:val="-40"/>
        </w:rPr>
        <w:t>————</w:t>
      </w:r>
    </w:p>
  </w:footnote>
  <w:footnote w:type="continuationSeparator" w:id="0">
    <w:p w14:paraId="56D7F3B7" w14:textId="77777777" w:rsidR="0011414A" w:rsidRDefault="0011414A" w:rsidP="00DF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A6CF" w14:textId="77777777" w:rsidR="000C6CD4" w:rsidRDefault="000C6CD4">
    <w:pPr>
      <w:pStyle w:val="Header"/>
    </w:pPr>
    <w:r>
      <w:rPr>
        <w:noProof/>
      </w:rPr>
      <w:drawing>
        <wp:anchor distT="0" distB="0" distL="540385" distR="114300" simplePos="0" relativeHeight="251658240" behindDoc="0" locked="1" layoutInCell="1" allowOverlap="1" wp14:anchorId="775A219F" wp14:editId="57C8D8E8">
          <wp:simplePos x="614363" y="614363"/>
          <wp:positionH relativeFrom="column">
            <wp:align>right</wp:align>
          </wp:positionH>
          <wp:positionV relativeFrom="page">
            <wp:posOffset>615950</wp:posOffset>
          </wp:positionV>
          <wp:extent cx="1152000" cy="356400"/>
          <wp:effectExtent l="0" t="0" r="0" b="5715"/>
          <wp:wrapSquare wrapText="bothSides"/>
          <wp:docPr id="4" name="Picture 4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DD54" w14:textId="77777777" w:rsidR="001E27C2" w:rsidRDefault="001E27C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F3617C5" wp14:editId="00C2894F">
          <wp:simplePos x="0" y="0"/>
          <wp:positionH relativeFrom="column">
            <wp:align>right</wp:align>
          </wp:positionH>
          <wp:positionV relativeFrom="page">
            <wp:posOffset>612140</wp:posOffset>
          </wp:positionV>
          <wp:extent cx="882000" cy="1137600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CC61364"/>
    <w:lvl w:ilvl="0">
      <w:start w:val="1"/>
      <w:numFmt w:val="bullet"/>
      <w:lvlText w:val="&gt;"/>
      <w:lvlJc w:val="left"/>
      <w:pPr>
        <w:ind w:left="926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3" w15:restartNumberingAfterBreak="0">
    <w:nsid w:val="FFFFFF83"/>
    <w:multiLevelType w:val="singleLevel"/>
    <w:tmpl w:val="5532CAAE"/>
    <w:lvl w:ilvl="0">
      <w:start w:val="1"/>
      <w:numFmt w:val="bullet"/>
      <w:lvlText w:val="○"/>
      <w:lvlJc w:val="left"/>
      <w:pPr>
        <w:ind w:left="643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8B83E9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C6B77D" w:themeColor="accent3"/>
      </w:rPr>
    </w:lvl>
  </w:abstractNum>
  <w:abstractNum w:abstractNumId="6" w15:restartNumberingAfterBreak="0">
    <w:nsid w:val="0AB2118A"/>
    <w:multiLevelType w:val="hybridMultilevel"/>
    <w:tmpl w:val="125C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6553"/>
    <w:multiLevelType w:val="hybridMultilevel"/>
    <w:tmpl w:val="EC0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523D8"/>
    <w:multiLevelType w:val="multilevel"/>
    <w:tmpl w:val="B64E8768"/>
    <w:numStyleLink w:val="BulletList"/>
  </w:abstractNum>
  <w:abstractNum w:abstractNumId="9" w15:restartNumberingAfterBreak="0">
    <w:nsid w:val="135D0498"/>
    <w:multiLevelType w:val="hybridMultilevel"/>
    <w:tmpl w:val="CCE2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EF1"/>
    <w:multiLevelType w:val="multilevel"/>
    <w:tmpl w:val="B64E8768"/>
    <w:styleLink w:val="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cs="Arial" w:hint="default"/>
        <w:color w:val="C6B77D" w:themeColor="accent3"/>
      </w:rPr>
    </w:lvl>
    <w:lvl w:ilvl="1">
      <w:start w:val="1"/>
      <w:numFmt w:val="bullet"/>
      <w:pStyle w:val="ListBullet2"/>
      <w:lvlText w:val="o"/>
      <w:lvlJc w:val="left"/>
      <w:pPr>
        <w:ind w:left="567" w:hanging="283"/>
      </w:pPr>
      <w:rPr>
        <w:rFonts w:ascii="Courier New" w:hAnsi="Courier New" w:cs="Courier New" w:hint="default"/>
        <w:color w:val="C6B77D" w:themeColor="accent3"/>
      </w:rPr>
    </w:lvl>
    <w:lvl w:ilvl="2">
      <w:start w:val="1"/>
      <w:numFmt w:val="bullet"/>
      <w:pStyle w:val="ListBullet3"/>
      <w:lvlText w:val="&gt;"/>
      <w:lvlJc w:val="left"/>
      <w:pPr>
        <w:ind w:left="851" w:hanging="284"/>
      </w:pPr>
      <w:rPr>
        <w:rFonts w:ascii="Calibri Light" w:hAnsi="Calibri Light" w:cs="Calibri Light" w:hint="default"/>
        <w:color w:val="C6B77D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2C1E"/>
    <w:multiLevelType w:val="multilevel"/>
    <w:tmpl w:val="CE8200EA"/>
    <w:numStyleLink w:val="HeadingNumList"/>
  </w:abstractNum>
  <w:abstractNum w:abstractNumId="12" w15:restartNumberingAfterBreak="0">
    <w:nsid w:val="2A7C11BB"/>
    <w:multiLevelType w:val="hybridMultilevel"/>
    <w:tmpl w:val="DC8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2968"/>
    <w:multiLevelType w:val="multilevel"/>
    <w:tmpl w:val="77428B86"/>
    <w:styleLink w:val="Num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CA7776"/>
    <w:multiLevelType w:val="multilevel"/>
    <w:tmpl w:val="CE8200EA"/>
    <w:styleLink w:val="HeadingNumList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98A53A6"/>
    <w:multiLevelType w:val="hybridMultilevel"/>
    <w:tmpl w:val="A052F496"/>
    <w:lvl w:ilvl="0" w:tplc="8D36BCA2"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C0FEA"/>
    <w:multiLevelType w:val="hybridMultilevel"/>
    <w:tmpl w:val="3E42BD40"/>
    <w:lvl w:ilvl="0" w:tplc="8D36BCA2"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151C9"/>
    <w:multiLevelType w:val="multilevel"/>
    <w:tmpl w:val="B64E8768"/>
    <w:numStyleLink w:val="BulletList"/>
  </w:abstractNum>
  <w:abstractNum w:abstractNumId="18" w15:restartNumberingAfterBreak="0">
    <w:nsid w:val="7D7713DA"/>
    <w:multiLevelType w:val="hybridMultilevel"/>
    <w:tmpl w:val="6F14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262">
    <w:abstractNumId w:val="5"/>
  </w:num>
  <w:num w:numId="2" w16cid:durableId="1022392677">
    <w:abstractNumId w:val="3"/>
  </w:num>
  <w:num w:numId="3" w16cid:durableId="54860398">
    <w:abstractNumId w:val="2"/>
  </w:num>
  <w:num w:numId="4" w16cid:durableId="2028434928">
    <w:abstractNumId w:val="4"/>
  </w:num>
  <w:num w:numId="5" w16cid:durableId="85351778">
    <w:abstractNumId w:val="1"/>
  </w:num>
  <w:num w:numId="6" w16cid:durableId="913053782">
    <w:abstractNumId w:val="0"/>
  </w:num>
  <w:num w:numId="7" w16cid:durableId="1201282878">
    <w:abstractNumId w:val="13"/>
  </w:num>
  <w:num w:numId="8" w16cid:durableId="1221211550">
    <w:abstractNumId w:val="14"/>
  </w:num>
  <w:num w:numId="9" w16cid:durableId="14170953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854585">
    <w:abstractNumId w:val="10"/>
  </w:num>
  <w:num w:numId="11" w16cid:durableId="1878277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8580">
    <w:abstractNumId w:val="17"/>
  </w:num>
  <w:num w:numId="13" w16cid:durableId="220409828">
    <w:abstractNumId w:val="8"/>
  </w:num>
  <w:num w:numId="14" w16cid:durableId="1617903989">
    <w:abstractNumId w:val="11"/>
  </w:num>
  <w:num w:numId="15" w16cid:durableId="798647762">
    <w:abstractNumId w:val="7"/>
  </w:num>
  <w:num w:numId="16" w16cid:durableId="1799058286">
    <w:abstractNumId w:val="18"/>
  </w:num>
  <w:num w:numId="17" w16cid:durableId="1893614243">
    <w:abstractNumId w:val="12"/>
  </w:num>
  <w:num w:numId="18" w16cid:durableId="1000087607">
    <w:abstractNumId w:val="6"/>
  </w:num>
  <w:num w:numId="19" w16cid:durableId="2035574804">
    <w:abstractNumId w:val="9"/>
  </w:num>
  <w:num w:numId="20" w16cid:durableId="261912969">
    <w:abstractNumId w:val="16"/>
  </w:num>
  <w:num w:numId="21" w16cid:durableId="3528522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1"/>
    <w:rsid w:val="00003529"/>
    <w:rsid w:val="00066BFA"/>
    <w:rsid w:val="000729E6"/>
    <w:rsid w:val="000A3D76"/>
    <w:rsid w:val="000C6CD4"/>
    <w:rsid w:val="000F78D1"/>
    <w:rsid w:val="001027F5"/>
    <w:rsid w:val="0011414A"/>
    <w:rsid w:val="001309CB"/>
    <w:rsid w:val="00134EA5"/>
    <w:rsid w:val="00171C28"/>
    <w:rsid w:val="001927CD"/>
    <w:rsid w:val="001C36CA"/>
    <w:rsid w:val="001E27C2"/>
    <w:rsid w:val="001F3018"/>
    <w:rsid w:val="001F50FC"/>
    <w:rsid w:val="001F597E"/>
    <w:rsid w:val="00206BB6"/>
    <w:rsid w:val="00213A26"/>
    <w:rsid w:val="00224F47"/>
    <w:rsid w:val="00225F50"/>
    <w:rsid w:val="002465BE"/>
    <w:rsid w:val="00274E96"/>
    <w:rsid w:val="003041ED"/>
    <w:rsid w:val="003479A0"/>
    <w:rsid w:val="00354CA6"/>
    <w:rsid w:val="003876E9"/>
    <w:rsid w:val="003C30EA"/>
    <w:rsid w:val="003D5AFE"/>
    <w:rsid w:val="003E5CDF"/>
    <w:rsid w:val="00401BD7"/>
    <w:rsid w:val="004064F2"/>
    <w:rsid w:val="00412910"/>
    <w:rsid w:val="00451134"/>
    <w:rsid w:val="004622AB"/>
    <w:rsid w:val="00467612"/>
    <w:rsid w:val="00481CDD"/>
    <w:rsid w:val="00486FD6"/>
    <w:rsid w:val="00492591"/>
    <w:rsid w:val="004B58D3"/>
    <w:rsid w:val="004C5D88"/>
    <w:rsid w:val="004C71B7"/>
    <w:rsid w:val="00512E03"/>
    <w:rsid w:val="00540A4A"/>
    <w:rsid w:val="00547975"/>
    <w:rsid w:val="005556A3"/>
    <w:rsid w:val="00571E47"/>
    <w:rsid w:val="00580B11"/>
    <w:rsid w:val="005A0AEF"/>
    <w:rsid w:val="005A3CAF"/>
    <w:rsid w:val="005B3D48"/>
    <w:rsid w:val="005E496F"/>
    <w:rsid w:val="00623DEC"/>
    <w:rsid w:val="00626D66"/>
    <w:rsid w:val="0063219C"/>
    <w:rsid w:val="006B1687"/>
    <w:rsid w:val="006B2CA4"/>
    <w:rsid w:val="006C34FC"/>
    <w:rsid w:val="006C534A"/>
    <w:rsid w:val="006F07D1"/>
    <w:rsid w:val="006F704A"/>
    <w:rsid w:val="006F713F"/>
    <w:rsid w:val="007129BD"/>
    <w:rsid w:val="007130F3"/>
    <w:rsid w:val="00732765"/>
    <w:rsid w:val="00734EE6"/>
    <w:rsid w:val="00743157"/>
    <w:rsid w:val="00745A34"/>
    <w:rsid w:val="0079567C"/>
    <w:rsid w:val="00795DE9"/>
    <w:rsid w:val="007A69C7"/>
    <w:rsid w:val="007B3934"/>
    <w:rsid w:val="007C7CB5"/>
    <w:rsid w:val="007F7F95"/>
    <w:rsid w:val="008050F5"/>
    <w:rsid w:val="008062E5"/>
    <w:rsid w:val="00810A28"/>
    <w:rsid w:val="00845A02"/>
    <w:rsid w:val="008749F2"/>
    <w:rsid w:val="008849AE"/>
    <w:rsid w:val="00890212"/>
    <w:rsid w:val="008B0B0B"/>
    <w:rsid w:val="008B257D"/>
    <w:rsid w:val="008D0B68"/>
    <w:rsid w:val="008F5B14"/>
    <w:rsid w:val="0090419D"/>
    <w:rsid w:val="009162BE"/>
    <w:rsid w:val="0092658E"/>
    <w:rsid w:val="009457A8"/>
    <w:rsid w:val="00945AB6"/>
    <w:rsid w:val="009514C4"/>
    <w:rsid w:val="0096742B"/>
    <w:rsid w:val="009A575E"/>
    <w:rsid w:val="009C2B52"/>
    <w:rsid w:val="009D53EF"/>
    <w:rsid w:val="00A248A5"/>
    <w:rsid w:val="00A5485E"/>
    <w:rsid w:val="00A7792B"/>
    <w:rsid w:val="00A8714D"/>
    <w:rsid w:val="00AB512F"/>
    <w:rsid w:val="00AC7F54"/>
    <w:rsid w:val="00AE707D"/>
    <w:rsid w:val="00B03083"/>
    <w:rsid w:val="00B1413E"/>
    <w:rsid w:val="00B522D4"/>
    <w:rsid w:val="00B6296C"/>
    <w:rsid w:val="00B73019"/>
    <w:rsid w:val="00BA28E2"/>
    <w:rsid w:val="00BA436C"/>
    <w:rsid w:val="00BA71C3"/>
    <w:rsid w:val="00BB7FC6"/>
    <w:rsid w:val="00BC24DD"/>
    <w:rsid w:val="00BC7B6C"/>
    <w:rsid w:val="00BE1A8B"/>
    <w:rsid w:val="00C079E8"/>
    <w:rsid w:val="00C11B8D"/>
    <w:rsid w:val="00C4226F"/>
    <w:rsid w:val="00C539A7"/>
    <w:rsid w:val="00C6295E"/>
    <w:rsid w:val="00C862D6"/>
    <w:rsid w:val="00C90544"/>
    <w:rsid w:val="00CA2414"/>
    <w:rsid w:val="00CA33E2"/>
    <w:rsid w:val="00CB206A"/>
    <w:rsid w:val="00CF0A60"/>
    <w:rsid w:val="00CF447D"/>
    <w:rsid w:val="00CF6FCA"/>
    <w:rsid w:val="00D139A0"/>
    <w:rsid w:val="00D232A9"/>
    <w:rsid w:val="00D25FB8"/>
    <w:rsid w:val="00D45004"/>
    <w:rsid w:val="00D83BF3"/>
    <w:rsid w:val="00D84C10"/>
    <w:rsid w:val="00D9414E"/>
    <w:rsid w:val="00DB2BF8"/>
    <w:rsid w:val="00DC2BF7"/>
    <w:rsid w:val="00DE0F00"/>
    <w:rsid w:val="00DF19EB"/>
    <w:rsid w:val="00DF48B1"/>
    <w:rsid w:val="00E01CA0"/>
    <w:rsid w:val="00E05E7A"/>
    <w:rsid w:val="00E12B64"/>
    <w:rsid w:val="00E259E3"/>
    <w:rsid w:val="00E34C81"/>
    <w:rsid w:val="00E3587B"/>
    <w:rsid w:val="00E4729F"/>
    <w:rsid w:val="00E52B3C"/>
    <w:rsid w:val="00E62EB0"/>
    <w:rsid w:val="00E74DA4"/>
    <w:rsid w:val="00E862A2"/>
    <w:rsid w:val="00EB5BCD"/>
    <w:rsid w:val="00EC03EC"/>
    <w:rsid w:val="00EC3CFE"/>
    <w:rsid w:val="00EC5A03"/>
    <w:rsid w:val="00ED2CF5"/>
    <w:rsid w:val="00EF2E66"/>
    <w:rsid w:val="00F05E26"/>
    <w:rsid w:val="00F348EA"/>
    <w:rsid w:val="00F361E9"/>
    <w:rsid w:val="00F82D91"/>
    <w:rsid w:val="00FA4587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F3A6"/>
  <w15:chartTrackingRefBased/>
  <w15:docId w15:val="{49AEF124-8B3D-47A2-A192-33F9F8A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E1A8B"/>
  </w:style>
  <w:style w:type="paragraph" w:styleId="Heading1">
    <w:name w:val="heading 1"/>
    <w:basedOn w:val="Normal"/>
    <w:next w:val="BodyText"/>
    <w:link w:val="Heading1Char"/>
    <w:uiPriority w:val="9"/>
    <w:qFormat/>
    <w:rsid w:val="00ED2CF5"/>
    <w:pPr>
      <w:keepNext/>
      <w:keepLines/>
      <w:spacing w:before="113"/>
      <w:outlineLvl w:val="0"/>
    </w:pPr>
    <w:rPr>
      <w:rFonts w:asciiTheme="majorHAnsi" w:eastAsiaTheme="majorEastAsia" w:hAnsiTheme="majorHAnsi" w:cstheme="majorBidi"/>
      <w:b/>
      <w:color w:val="000000" w:themeColor="text2"/>
      <w:szCs w:val="52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ED2CF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CB206A"/>
    <w:pPr>
      <w:keepNext/>
      <w:keepLines/>
      <w:spacing w:before="170" w:after="170"/>
      <w:outlineLvl w:val="2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CB206A"/>
    <w:pPr>
      <w:keepNext/>
      <w:keepLines/>
      <w:spacing w:before="170" w:after="17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B206A"/>
    <w:pPr>
      <w:keepNext/>
      <w:keepLines/>
      <w:spacing w:before="17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547975"/>
    <w:pPr>
      <w:spacing w:after="40" w:line="216" w:lineRule="auto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54797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CF5"/>
    <w:rPr>
      <w:rFonts w:asciiTheme="majorHAnsi" w:eastAsiaTheme="majorEastAsia" w:hAnsiTheme="majorHAnsi" w:cstheme="majorBidi"/>
      <w:b/>
      <w:color w:val="000000" w:themeColor="text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8B"/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Caption">
    <w:name w:val="caption"/>
    <w:basedOn w:val="Normal"/>
    <w:next w:val="BodyText"/>
    <w:uiPriority w:val="49"/>
    <w:qFormat/>
    <w:rsid w:val="00FA4587"/>
    <w:pPr>
      <w:spacing w:before="170" w:after="170" w:line="220" w:lineRule="atLeast"/>
    </w:pPr>
    <w:rPr>
      <w:iCs/>
      <w:color w:val="404040" w:themeColor="text1" w:themeTint="BF"/>
      <w:sz w:val="18"/>
      <w:szCs w:val="18"/>
    </w:rPr>
  </w:style>
  <w:style w:type="paragraph" w:styleId="TOCHeading">
    <w:name w:val="TOC Heading"/>
    <w:next w:val="Normal"/>
    <w:uiPriority w:val="39"/>
    <w:semiHidden/>
    <w:qFormat/>
    <w:rsid w:val="00401BD7"/>
    <w:pPr>
      <w:spacing w:after="170" w:line="560" w:lineRule="atLeast"/>
    </w:pPr>
    <w:rPr>
      <w:rFonts w:eastAsiaTheme="majorEastAsia" w:cstheme="majorBidi"/>
      <w:color w:val="13844A" w:themeColor="accent1"/>
      <w:sz w:val="52"/>
      <w:szCs w:val="32"/>
    </w:rPr>
  </w:style>
  <w:style w:type="numbering" w:customStyle="1" w:styleId="NumList">
    <w:name w:val="NumList"/>
    <w:uiPriority w:val="99"/>
    <w:rsid w:val="00CF0A60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412910"/>
    <w:pPr>
      <w:numPr>
        <w:numId w:val="7"/>
      </w:numPr>
      <w:spacing w:after="113"/>
      <w:ind w:left="357" w:hanging="357"/>
    </w:pPr>
  </w:style>
  <w:style w:type="paragraph" w:styleId="ListNumber2">
    <w:name w:val="List Number 2"/>
    <w:basedOn w:val="Normal"/>
    <w:uiPriority w:val="29"/>
    <w:qFormat/>
    <w:rsid w:val="00412910"/>
    <w:pPr>
      <w:numPr>
        <w:ilvl w:val="1"/>
        <w:numId w:val="7"/>
      </w:numPr>
      <w:spacing w:after="113"/>
      <w:ind w:left="714" w:hanging="357"/>
    </w:pPr>
  </w:style>
  <w:style w:type="paragraph" w:styleId="ListNumber3">
    <w:name w:val="List Number 3"/>
    <w:basedOn w:val="Normal"/>
    <w:uiPriority w:val="29"/>
    <w:qFormat/>
    <w:rsid w:val="00412910"/>
    <w:pPr>
      <w:numPr>
        <w:ilvl w:val="2"/>
        <w:numId w:val="7"/>
      </w:numPr>
      <w:spacing w:after="113"/>
      <w:ind w:left="1077" w:hanging="357"/>
    </w:pPr>
  </w:style>
  <w:style w:type="paragraph" w:styleId="BodyText">
    <w:name w:val="Body Text"/>
    <w:basedOn w:val="Normal"/>
    <w:link w:val="BodyTextChar"/>
    <w:qFormat/>
    <w:rsid w:val="00DF48B1"/>
    <w:pPr>
      <w:spacing w:after="113"/>
    </w:pPr>
  </w:style>
  <w:style w:type="character" w:customStyle="1" w:styleId="BodyTextChar">
    <w:name w:val="Body Text Char"/>
    <w:basedOn w:val="DefaultParagraphFont"/>
    <w:link w:val="BodyText"/>
    <w:rsid w:val="00DF48B1"/>
    <w:rPr>
      <w:sz w:val="22"/>
    </w:rPr>
  </w:style>
  <w:style w:type="paragraph" w:styleId="Header">
    <w:name w:val="header"/>
    <w:link w:val="HeaderChar"/>
    <w:uiPriority w:val="99"/>
    <w:rsid w:val="00003529"/>
    <w:pPr>
      <w:tabs>
        <w:tab w:val="center" w:pos="4513"/>
        <w:tab w:val="right" w:pos="9026"/>
      </w:tabs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003529"/>
    <w:rPr>
      <w:color w:val="404040" w:themeColor="text1" w:themeTint="BF"/>
    </w:rPr>
  </w:style>
  <w:style w:type="paragraph" w:styleId="Footer">
    <w:name w:val="footer"/>
    <w:link w:val="FooterChar"/>
    <w:uiPriority w:val="99"/>
    <w:rsid w:val="000C6CD4"/>
    <w:pPr>
      <w:tabs>
        <w:tab w:val="right" w:pos="9979"/>
      </w:tabs>
      <w:spacing w:line="220" w:lineRule="atLeast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C6CD4"/>
    <w:rPr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A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next w:val="Documentsubtitle"/>
    <w:semiHidden/>
    <w:qFormat/>
    <w:rsid w:val="00F348EA"/>
    <w:pPr>
      <w:spacing w:after="227" w:line="600" w:lineRule="atLeast"/>
    </w:pPr>
    <w:rPr>
      <w:color w:val="13844A" w:themeColor="accent1"/>
      <w:sz w:val="56"/>
    </w:rPr>
  </w:style>
  <w:style w:type="paragraph" w:customStyle="1" w:styleId="Documentsubtitle">
    <w:name w:val="Document subtitle"/>
    <w:next w:val="BodyText"/>
    <w:semiHidden/>
    <w:qFormat/>
    <w:rsid w:val="00F348EA"/>
    <w:pPr>
      <w:spacing w:line="340" w:lineRule="atLeast"/>
    </w:pPr>
    <w:rPr>
      <w:sz w:val="30"/>
    </w:rPr>
  </w:style>
  <w:style w:type="table" w:customStyle="1" w:styleId="GreenCatTableStyle">
    <w:name w:val="GreenCat Table Style"/>
    <w:basedOn w:val="TableNormal"/>
    <w:uiPriority w:val="99"/>
    <w:rsid w:val="000F78D1"/>
    <w:rPr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3844A" w:themeFill="accent1"/>
      </w:tcPr>
    </w:tblStylePr>
    <w:tblStylePr w:type="firstCol">
      <w:rPr>
        <w:rFonts w:asciiTheme="majorHAnsi" w:hAnsiTheme="majorHAnsi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3844A" w:themeFill="accen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8B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8B"/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ListBullet">
    <w:name w:val="List Bullet"/>
    <w:basedOn w:val="Normal"/>
    <w:uiPriority w:val="19"/>
    <w:qFormat/>
    <w:rsid w:val="00412910"/>
    <w:pPr>
      <w:numPr>
        <w:numId w:val="13"/>
      </w:numPr>
      <w:spacing w:after="113"/>
    </w:pPr>
    <w:rPr>
      <w:kern w:val="22"/>
    </w:rPr>
  </w:style>
  <w:style w:type="paragraph" w:styleId="ListBullet2">
    <w:name w:val="List Bullet 2"/>
    <w:basedOn w:val="Normal"/>
    <w:uiPriority w:val="19"/>
    <w:qFormat/>
    <w:rsid w:val="00412910"/>
    <w:pPr>
      <w:numPr>
        <w:ilvl w:val="1"/>
        <w:numId w:val="13"/>
      </w:numPr>
      <w:spacing w:after="113"/>
      <w:ind w:left="568" w:hanging="284"/>
    </w:pPr>
  </w:style>
  <w:style w:type="paragraph" w:styleId="ListBullet3">
    <w:name w:val="List Bullet 3"/>
    <w:basedOn w:val="Normal"/>
    <w:uiPriority w:val="19"/>
    <w:qFormat/>
    <w:rsid w:val="00412910"/>
    <w:pPr>
      <w:numPr>
        <w:ilvl w:val="2"/>
        <w:numId w:val="13"/>
      </w:numPr>
      <w:spacing w:after="113"/>
      <w:contextualSpacing/>
    </w:pPr>
  </w:style>
  <w:style w:type="numbering" w:customStyle="1" w:styleId="HeadingNumList">
    <w:name w:val="HeadingNumList"/>
    <w:uiPriority w:val="99"/>
    <w:rsid w:val="00E05E7A"/>
    <w:pPr>
      <w:numPr>
        <w:numId w:val="8"/>
      </w:numPr>
    </w:pPr>
  </w:style>
  <w:style w:type="numbering" w:customStyle="1" w:styleId="BulletList">
    <w:name w:val="BulletList"/>
    <w:uiPriority w:val="99"/>
    <w:rsid w:val="00481CDD"/>
    <w:pPr>
      <w:numPr>
        <w:numId w:val="10"/>
      </w:numPr>
    </w:pPr>
  </w:style>
  <w:style w:type="character" w:styleId="FootnoteReference">
    <w:name w:val="footnote reference"/>
    <w:basedOn w:val="DefaultParagraphFont"/>
    <w:uiPriority w:val="99"/>
    <w:semiHidden/>
    <w:rsid w:val="00DC2BF7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8B"/>
    <w:rPr>
      <w:rFonts w:asciiTheme="majorHAnsi" w:eastAsiaTheme="majorEastAsia" w:hAnsiTheme="majorHAnsi" w:cstheme="majorBidi"/>
      <w:b/>
      <w:color w:val="000000" w:themeColor="text2"/>
    </w:rPr>
  </w:style>
  <w:style w:type="paragraph" w:customStyle="1" w:styleId="Sectionheading">
    <w:name w:val="Section heading"/>
    <w:basedOn w:val="BodyText"/>
    <w:next w:val="BodyText"/>
    <w:uiPriority w:val="9"/>
    <w:semiHidden/>
    <w:qFormat/>
    <w:rsid w:val="00492591"/>
    <w:pPr>
      <w:spacing w:before="170" w:line="560" w:lineRule="atLeast"/>
    </w:pPr>
    <w:rPr>
      <w:color w:val="13844A" w:themeColor="accent1"/>
      <w:sz w:val="52"/>
    </w:rPr>
  </w:style>
  <w:style w:type="paragraph" w:customStyle="1" w:styleId="AppendixHeading1">
    <w:name w:val="Appendix Heading 1"/>
    <w:basedOn w:val="BodyText"/>
    <w:next w:val="BodyText"/>
    <w:uiPriority w:val="10"/>
    <w:semiHidden/>
    <w:qFormat/>
    <w:rsid w:val="007A69C7"/>
    <w:pPr>
      <w:pageBreakBefore/>
      <w:spacing w:before="170" w:line="560" w:lineRule="atLeast"/>
    </w:pPr>
    <w:rPr>
      <w:color w:val="13844A" w:themeColor="accent1"/>
      <w:sz w:val="52"/>
    </w:rPr>
  </w:style>
  <w:style w:type="paragraph" w:styleId="TOC3">
    <w:name w:val="toc 3"/>
    <w:basedOn w:val="Normal"/>
    <w:next w:val="Normal"/>
    <w:autoRedefine/>
    <w:uiPriority w:val="39"/>
    <w:semiHidden/>
    <w:rsid w:val="008062E5"/>
    <w:pPr>
      <w:spacing w:after="170"/>
    </w:pPr>
    <w:rPr>
      <w:rFonts w:asciiTheme="majorHAnsi" w:hAnsiTheme="majorHAnsi"/>
      <w:b/>
      <w:color w:val="13844A" w:themeColor="accent1"/>
    </w:rPr>
  </w:style>
  <w:style w:type="paragraph" w:styleId="TOC1">
    <w:name w:val="toc 1"/>
    <w:basedOn w:val="Normal"/>
    <w:next w:val="Normal"/>
    <w:uiPriority w:val="39"/>
    <w:semiHidden/>
    <w:rsid w:val="009D53EF"/>
    <w:pPr>
      <w:pBdr>
        <w:top w:val="single" w:sz="6" w:space="8" w:color="C6B77D" w:themeColor="accent3"/>
        <w:between w:val="single" w:sz="6" w:space="8" w:color="C6B77D" w:themeColor="accent3"/>
      </w:pBdr>
      <w:tabs>
        <w:tab w:val="right" w:pos="9968"/>
      </w:tabs>
      <w:spacing w:before="170"/>
      <w:ind w:left="907" w:hanging="907"/>
      <w:contextualSpacing/>
    </w:pPr>
    <w:rPr>
      <w:rFonts w:asciiTheme="majorHAnsi" w:hAnsiTheme="majorHAnsi"/>
      <w:b/>
      <w:color w:val="13844A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062E5"/>
    <w:pPr>
      <w:ind w:left="907" w:hanging="907"/>
    </w:pPr>
  </w:style>
  <w:style w:type="paragraph" w:styleId="TOC4">
    <w:name w:val="toc 4"/>
    <w:basedOn w:val="Normal"/>
    <w:next w:val="Normal"/>
    <w:autoRedefine/>
    <w:uiPriority w:val="39"/>
    <w:semiHidden/>
    <w:rsid w:val="00354CA6"/>
    <w:pPr>
      <w:tabs>
        <w:tab w:val="right" w:pos="9968"/>
      </w:tabs>
      <w:spacing w:before="170" w:after="170"/>
    </w:pPr>
    <w:rPr>
      <w:rFonts w:asciiTheme="majorHAnsi" w:hAnsiTheme="majorHAnsi"/>
      <w:b/>
      <w:color w:val="13844A" w:themeColor="accent1"/>
    </w:rPr>
  </w:style>
  <w:style w:type="character" w:styleId="Hyperlink">
    <w:name w:val="Hyperlink"/>
    <w:basedOn w:val="DefaultParagraphFont"/>
    <w:uiPriority w:val="99"/>
    <w:unhideWhenUsed/>
    <w:rsid w:val="008062E5"/>
    <w:rPr>
      <w:color w:val="13844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3A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1B8D"/>
    <w:rPr>
      <w:color w:val="808080"/>
    </w:rPr>
  </w:style>
  <w:style w:type="character" w:customStyle="1" w:styleId="DocClientName">
    <w:name w:val="DocClientName"/>
    <w:basedOn w:val="DefaultParagraphFont"/>
    <w:uiPriority w:val="1"/>
    <w:semiHidden/>
    <w:rsid w:val="00274E96"/>
  </w:style>
  <w:style w:type="character" w:customStyle="1" w:styleId="DocReference">
    <w:name w:val="DocReference"/>
    <w:basedOn w:val="DefaultParagraphFont"/>
    <w:uiPriority w:val="1"/>
    <w:semiHidden/>
    <w:rsid w:val="00274E96"/>
  </w:style>
  <w:style w:type="paragraph" w:customStyle="1" w:styleId="DocVersion">
    <w:name w:val="DocVersion"/>
    <w:basedOn w:val="Normal"/>
    <w:next w:val="Normal"/>
    <w:semiHidden/>
    <w:qFormat/>
    <w:rsid w:val="00274E96"/>
  </w:style>
  <w:style w:type="character" w:customStyle="1" w:styleId="DocDate">
    <w:name w:val="DocDate"/>
    <w:basedOn w:val="DefaultParagraphFont"/>
    <w:uiPriority w:val="1"/>
    <w:semiHidden/>
    <w:rsid w:val="00274E96"/>
  </w:style>
  <w:style w:type="paragraph" w:customStyle="1" w:styleId="Default">
    <w:name w:val="Default"/>
    <w:rsid w:val="00DE0F0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6761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745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eencatrenewable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inburgh\resourcesforproposals\template\GreenCat%20A4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Cat colour Them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844A"/>
      </a:accent1>
      <a:accent2>
        <a:srgbClr val="A6D3A4"/>
      </a:accent2>
      <a:accent3>
        <a:srgbClr val="C6B77D"/>
      </a:accent3>
      <a:accent4>
        <a:srgbClr val="E2DBBE"/>
      </a:accent4>
      <a:accent5>
        <a:srgbClr val="CCCCCC"/>
      </a:accent5>
      <a:accent6>
        <a:srgbClr val="F2F2F2"/>
      </a:accent6>
      <a:hlink>
        <a:srgbClr val="13844A"/>
      </a:hlink>
      <a:folHlink>
        <a:srgbClr val="A6D3A4"/>
      </a:folHlink>
    </a:clrScheme>
    <a:fontScheme name="GreenCat font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41B-79F9-4303-897F-E385A41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GreenCat A4 Letterhead template</Template>
  <TotalTime>3</TotalTime>
  <Pages>1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Steven Higgs</dc:creator>
  <cp:keywords/>
  <dc:description/>
  <cp:lastModifiedBy>Angelique Dupre</cp:lastModifiedBy>
  <cp:revision>2</cp:revision>
  <cp:lastPrinted>2023-01-13T16:23:00Z</cp:lastPrinted>
  <dcterms:created xsi:type="dcterms:W3CDTF">2024-08-20T12:36:00Z</dcterms:created>
  <dcterms:modified xsi:type="dcterms:W3CDTF">2024-08-20T12:36:00Z</dcterms:modified>
</cp:coreProperties>
</file>