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E9B5A" w14:textId="77777777" w:rsidR="00532693" w:rsidRDefault="00532693" w:rsidP="00532693">
      <w:pPr>
        <w:jc w:val="both"/>
        <w:rPr>
          <w:rFonts w:ascii="Calibri" w:hAnsi="Calibri"/>
          <w:b/>
        </w:rPr>
      </w:pPr>
    </w:p>
    <w:p w14:paraId="3A5AB730" w14:textId="77777777" w:rsidR="00532693" w:rsidRDefault="00532693" w:rsidP="00532693">
      <w:pPr>
        <w:jc w:val="both"/>
        <w:rPr>
          <w:rFonts w:ascii="Calibri" w:hAnsi="Calibri"/>
          <w:b/>
        </w:rPr>
      </w:pPr>
    </w:p>
    <w:p w14:paraId="4804ADEA" w14:textId="0EE8027B" w:rsidR="00532693" w:rsidRPr="00532693" w:rsidRDefault="00532693" w:rsidP="00532693">
      <w:pPr>
        <w:jc w:val="both"/>
        <w:rPr>
          <w:rFonts w:ascii="Calibri" w:hAnsi="Calibri"/>
          <w:b/>
        </w:rPr>
      </w:pPr>
      <w:r w:rsidRPr="00532693">
        <w:rPr>
          <w:rFonts w:ascii="Calibri" w:hAnsi="Calibri"/>
          <w:b/>
        </w:rPr>
        <w:t xml:space="preserve">Green Cat Renewables Job Advertisement – </w:t>
      </w:r>
      <w:r w:rsidR="004676F2">
        <w:rPr>
          <w:rFonts w:ascii="Calibri" w:hAnsi="Calibri"/>
          <w:b/>
        </w:rPr>
        <w:t xml:space="preserve">Renewables </w:t>
      </w:r>
      <w:r w:rsidR="00514895">
        <w:rPr>
          <w:rFonts w:ascii="Calibri" w:hAnsi="Calibri"/>
          <w:b/>
        </w:rPr>
        <w:t xml:space="preserve">Solar </w:t>
      </w:r>
      <w:r>
        <w:rPr>
          <w:rFonts w:ascii="Calibri" w:hAnsi="Calibri"/>
          <w:b/>
        </w:rPr>
        <w:t xml:space="preserve">Project Manager </w:t>
      </w:r>
      <w:r w:rsidRPr="00532693">
        <w:rPr>
          <w:rFonts w:ascii="Calibri" w:hAnsi="Calibri"/>
          <w:b/>
        </w:rPr>
        <w:tab/>
      </w:r>
      <w:r w:rsidRPr="00532693">
        <w:rPr>
          <w:rFonts w:ascii="Calibri" w:hAnsi="Calibri"/>
          <w:b/>
        </w:rPr>
        <w:tab/>
      </w:r>
      <w:r w:rsidRPr="00532693">
        <w:rPr>
          <w:rFonts w:ascii="Calibri" w:hAnsi="Calibri"/>
          <w:b/>
        </w:rPr>
        <w:tab/>
      </w:r>
    </w:p>
    <w:p w14:paraId="7690B48F" w14:textId="5415E60E" w:rsidR="00532693" w:rsidRPr="00532693" w:rsidRDefault="00532693" w:rsidP="00532693">
      <w:pPr>
        <w:jc w:val="both"/>
        <w:rPr>
          <w:rFonts w:ascii="Calibri" w:hAnsi="Calibri"/>
          <w:bCs/>
        </w:rPr>
      </w:pPr>
      <w:r w:rsidRPr="00532693">
        <w:rPr>
          <w:rFonts w:ascii="Calibri" w:hAnsi="Calibri"/>
          <w:bCs/>
        </w:rPr>
        <w:t xml:space="preserve">Location: Edinburgh </w:t>
      </w:r>
      <w:r w:rsidR="00580569">
        <w:rPr>
          <w:rFonts w:ascii="Calibri" w:hAnsi="Calibri"/>
          <w:bCs/>
        </w:rPr>
        <w:t>or Glasgow</w:t>
      </w:r>
    </w:p>
    <w:p w14:paraId="3F3C191E" w14:textId="672799E0" w:rsidR="00532693" w:rsidRPr="00532693" w:rsidRDefault="00532693" w:rsidP="00532693">
      <w:pPr>
        <w:jc w:val="both"/>
        <w:rPr>
          <w:rFonts w:ascii="Calibri" w:hAnsi="Calibri"/>
          <w:bCs/>
        </w:rPr>
      </w:pPr>
    </w:p>
    <w:p w14:paraId="316F6336" w14:textId="77777777" w:rsidR="00532693" w:rsidRPr="00532693" w:rsidRDefault="00532693" w:rsidP="00532693">
      <w:pPr>
        <w:jc w:val="both"/>
        <w:rPr>
          <w:rFonts w:ascii="Calibri" w:hAnsi="Calibri"/>
          <w:bCs/>
        </w:rPr>
      </w:pPr>
    </w:p>
    <w:p w14:paraId="72F5513F" w14:textId="77777777" w:rsidR="00532693" w:rsidRDefault="00532693" w:rsidP="00532693">
      <w:pPr>
        <w:jc w:val="both"/>
        <w:rPr>
          <w:rFonts w:ascii="Calibri" w:hAnsi="Calibri"/>
          <w:b/>
        </w:rPr>
      </w:pPr>
    </w:p>
    <w:p w14:paraId="4A9A313C" w14:textId="77777777" w:rsidR="00532693" w:rsidRDefault="00532693" w:rsidP="00532693">
      <w:pPr>
        <w:jc w:val="both"/>
        <w:rPr>
          <w:rFonts w:ascii="Calibri" w:hAnsi="Calibri"/>
          <w:b/>
        </w:rPr>
      </w:pPr>
    </w:p>
    <w:p w14:paraId="0B71AD90" w14:textId="7251E3B9" w:rsidR="00532693" w:rsidRPr="00D54343" w:rsidRDefault="00532693" w:rsidP="00532693">
      <w:pPr>
        <w:jc w:val="both"/>
        <w:rPr>
          <w:rFonts w:ascii="Calibri" w:hAnsi="Calibri"/>
          <w:b/>
        </w:rPr>
      </w:pPr>
      <w:r w:rsidRPr="00D54343">
        <w:rPr>
          <w:rFonts w:ascii="Calibri" w:hAnsi="Calibri"/>
          <w:b/>
        </w:rPr>
        <w:t>The Company</w:t>
      </w:r>
    </w:p>
    <w:p w14:paraId="1E42F6C8" w14:textId="77777777" w:rsidR="00DB6417" w:rsidRDefault="00DB6417" w:rsidP="00532693">
      <w:pPr>
        <w:jc w:val="both"/>
        <w:rPr>
          <w:rFonts w:cstheme="minorHAnsi"/>
        </w:rPr>
      </w:pPr>
    </w:p>
    <w:p w14:paraId="47E86DA7" w14:textId="77777777" w:rsidR="00DB6417" w:rsidRDefault="00DB6417" w:rsidP="00DB6417">
      <w:pPr>
        <w:pStyle w:val="BodyText"/>
        <w:jc w:val="both"/>
        <w:rPr>
          <w:rFonts w:cstheme="minorHAnsi"/>
        </w:rPr>
      </w:pPr>
      <w:r w:rsidRPr="005C6EB4">
        <w:rPr>
          <w:rFonts w:cstheme="minorHAnsi"/>
        </w:rPr>
        <w:t xml:space="preserve">Green Cat Renewables (GCR) is a dynamic, innovative company that provides the complete range of technical services required to deliver renewable energy projects. The team of over </w:t>
      </w:r>
      <w:r>
        <w:rPr>
          <w:rFonts w:cstheme="minorHAnsi"/>
        </w:rPr>
        <w:t>90</w:t>
      </w:r>
      <w:r w:rsidRPr="005C6EB4">
        <w:rPr>
          <w:rFonts w:cstheme="minorHAnsi"/>
        </w:rPr>
        <w:t xml:space="preserve"> Engineers and Environmental Consultants deliver projects on behalf of clients from four offices in Edinburgh, Glasgow, Livingston and Biggar. GCR also works closely with its three sister companies Green Cat Contracting and Green Cat Hydrogen based in the UK and Green Cat Renewables Canada</w:t>
      </w:r>
      <w:r>
        <w:rPr>
          <w:rFonts w:cstheme="minorHAnsi"/>
        </w:rPr>
        <w:t xml:space="preserve"> based in Calgary and Halifax. </w:t>
      </w:r>
    </w:p>
    <w:p w14:paraId="779A43FA" w14:textId="77777777" w:rsidR="00DB6417" w:rsidRDefault="00DB6417" w:rsidP="00532693">
      <w:pPr>
        <w:jc w:val="both"/>
        <w:rPr>
          <w:rFonts w:cstheme="minorHAnsi"/>
        </w:rPr>
      </w:pPr>
    </w:p>
    <w:p w14:paraId="39621277" w14:textId="0B708B3C" w:rsidR="00C47D31" w:rsidRDefault="00C47D31" w:rsidP="00532693">
      <w:pPr>
        <w:jc w:val="both"/>
        <w:rPr>
          <w:rFonts w:cstheme="minorHAnsi"/>
        </w:rPr>
      </w:pPr>
      <w:r w:rsidRPr="00C47D31">
        <w:rPr>
          <w:rFonts w:cstheme="minorHAnsi"/>
        </w:rPr>
        <w:t xml:space="preserve">Through our Engineering Department, we offer Client’s Engineer, Contract Engineer, and Project Management services for various renewable energy projects, including civil and electrical design, procurement, project finance technical assistance, contract management, site supervision, and commissioning inspections. We are currently engaged in wind, </w:t>
      </w:r>
      <w:r w:rsidR="002B27B1">
        <w:rPr>
          <w:rFonts w:cstheme="minorHAnsi"/>
        </w:rPr>
        <w:t>S</w:t>
      </w:r>
      <w:r w:rsidRPr="00C47D31">
        <w:rPr>
          <w:rFonts w:cstheme="minorHAnsi"/>
        </w:rPr>
        <w:t xml:space="preserve">olar, BESS, </w:t>
      </w:r>
      <w:r w:rsidR="002B27B1">
        <w:rPr>
          <w:rFonts w:cstheme="minorHAnsi"/>
        </w:rPr>
        <w:t>G</w:t>
      </w:r>
      <w:r w:rsidRPr="00C47D31">
        <w:rPr>
          <w:rFonts w:cstheme="minorHAnsi"/>
        </w:rPr>
        <w:t xml:space="preserve">reen </w:t>
      </w:r>
      <w:r w:rsidR="002B27B1">
        <w:rPr>
          <w:rFonts w:cstheme="minorHAnsi"/>
        </w:rPr>
        <w:t>H</w:t>
      </w:r>
      <w:r w:rsidRPr="00C47D31">
        <w:rPr>
          <w:rFonts w:cstheme="minorHAnsi"/>
        </w:rPr>
        <w:t xml:space="preserve">ydrogen, and </w:t>
      </w:r>
      <w:r w:rsidR="002B27B1">
        <w:rPr>
          <w:rFonts w:cstheme="minorHAnsi"/>
        </w:rPr>
        <w:t>H</w:t>
      </w:r>
      <w:r w:rsidRPr="00C47D31">
        <w:rPr>
          <w:rFonts w:cstheme="minorHAnsi"/>
        </w:rPr>
        <w:t>ybrid projects with diverse clients.</w:t>
      </w:r>
    </w:p>
    <w:p w14:paraId="645711C8" w14:textId="77777777" w:rsidR="00C47D31" w:rsidRDefault="00C47D31" w:rsidP="00532693">
      <w:pPr>
        <w:jc w:val="both"/>
        <w:rPr>
          <w:rFonts w:cstheme="minorHAnsi"/>
        </w:rPr>
      </w:pPr>
    </w:p>
    <w:p w14:paraId="68E5CE1B" w14:textId="026B2AD6" w:rsidR="00532693" w:rsidRPr="00D54343" w:rsidRDefault="00532693" w:rsidP="00532693">
      <w:pPr>
        <w:jc w:val="both"/>
        <w:rPr>
          <w:rFonts w:cstheme="minorHAnsi"/>
        </w:rPr>
      </w:pPr>
      <w:r w:rsidRPr="00D54343">
        <w:rPr>
          <w:rFonts w:cstheme="minorHAnsi"/>
        </w:rPr>
        <w:t xml:space="preserve">Green Cat Renewables now require </w:t>
      </w:r>
      <w:r w:rsidR="00D60569" w:rsidRPr="00D54343">
        <w:rPr>
          <w:rFonts w:cstheme="minorHAnsi"/>
        </w:rPr>
        <w:t>a</w:t>
      </w:r>
      <w:r w:rsidRPr="00D54343">
        <w:rPr>
          <w:rFonts w:cstheme="minorHAnsi"/>
        </w:rPr>
        <w:t xml:space="preserve"> </w:t>
      </w:r>
      <w:r w:rsidR="00514895">
        <w:rPr>
          <w:rFonts w:cstheme="minorHAnsi"/>
        </w:rPr>
        <w:t xml:space="preserve">Solar </w:t>
      </w:r>
      <w:r w:rsidRPr="00D54343">
        <w:rPr>
          <w:rFonts w:cstheme="minorHAnsi"/>
        </w:rPr>
        <w:t xml:space="preserve">Project Manager to join the Engineering team in Edinburgh to manage the delivery of a range of renewable energy projects and to help continually develop the expanding client base. </w:t>
      </w:r>
    </w:p>
    <w:p w14:paraId="5320D592" w14:textId="77777777" w:rsidR="00532693" w:rsidRPr="00376149" w:rsidRDefault="00532693" w:rsidP="00532693">
      <w:pPr>
        <w:jc w:val="both"/>
        <w:rPr>
          <w:rFonts w:ascii="Calibri" w:hAnsi="Calibri"/>
        </w:rPr>
      </w:pPr>
    </w:p>
    <w:p w14:paraId="2DAE343B" w14:textId="6A0D8079" w:rsidR="00532693" w:rsidRDefault="00532693" w:rsidP="00532693">
      <w:pPr>
        <w:pStyle w:val="Default"/>
        <w:jc w:val="both"/>
        <w:rPr>
          <w:rFonts w:asciiTheme="minorHAnsi" w:hAnsiTheme="minorHAnsi"/>
          <w:b/>
          <w:bCs/>
          <w:sz w:val="22"/>
          <w:szCs w:val="22"/>
        </w:rPr>
      </w:pPr>
      <w:r w:rsidRPr="00376149">
        <w:rPr>
          <w:rFonts w:asciiTheme="minorHAnsi" w:hAnsiTheme="minorHAnsi"/>
          <w:b/>
          <w:bCs/>
          <w:sz w:val="22"/>
          <w:szCs w:val="22"/>
        </w:rPr>
        <w:t xml:space="preserve">The Role </w:t>
      </w:r>
    </w:p>
    <w:p w14:paraId="4528F7ED" w14:textId="77777777" w:rsidR="00CE3767" w:rsidRDefault="00CE3767" w:rsidP="00532693">
      <w:pPr>
        <w:pStyle w:val="Default"/>
        <w:jc w:val="both"/>
        <w:rPr>
          <w:rFonts w:asciiTheme="minorHAnsi" w:hAnsiTheme="minorHAnsi"/>
          <w:b/>
          <w:bCs/>
          <w:sz w:val="22"/>
          <w:szCs w:val="22"/>
        </w:rPr>
      </w:pPr>
    </w:p>
    <w:p w14:paraId="23067FEB" w14:textId="7529EE9B" w:rsidR="00532693" w:rsidRPr="00984021" w:rsidRDefault="00984021" w:rsidP="00532693">
      <w:pPr>
        <w:pStyle w:val="Default"/>
        <w:jc w:val="both"/>
        <w:rPr>
          <w:rFonts w:asciiTheme="minorHAnsi" w:hAnsiTheme="minorHAnsi"/>
          <w:sz w:val="22"/>
          <w:szCs w:val="22"/>
        </w:rPr>
      </w:pPr>
      <w:r w:rsidRPr="00984021">
        <w:rPr>
          <w:rFonts w:asciiTheme="minorHAnsi" w:hAnsiTheme="minorHAnsi"/>
          <w:sz w:val="22"/>
          <w:szCs w:val="22"/>
        </w:rPr>
        <w:t>We are seeking a skilled and experienced Project Manager with a strong background in Solar Energy/BESS to join our Engineering team in Edinburgh. You will manage the delivery of a range of renewable energy projects</w:t>
      </w:r>
      <w:r w:rsidR="00AA00FA">
        <w:rPr>
          <w:rFonts w:asciiTheme="minorHAnsi" w:hAnsiTheme="minorHAnsi"/>
          <w:sz w:val="22"/>
          <w:szCs w:val="22"/>
        </w:rPr>
        <w:t xml:space="preserve"> throughout the UK</w:t>
      </w:r>
      <w:r w:rsidRPr="00984021">
        <w:rPr>
          <w:rFonts w:asciiTheme="minorHAnsi" w:hAnsiTheme="minorHAnsi"/>
          <w:sz w:val="22"/>
          <w:szCs w:val="22"/>
        </w:rPr>
        <w:t xml:space="preserve"> and help expand our client base.</w:t>
      </w:r>
    </w:p>
    <w:p w14:paraId="1FFA6421" w14:textId="77777777" w:rsidR="00984021" w:rsidRPr="00376149" w:rsidRDefault="00984021" w:rsidP="00532693">
      <w:pPr>
        <w:pStyle w:val="Default"/>
        <w:jc w:val="both"/>
        <w:rPr>
          <w:rFonts w:asciiTheme="minorHAnsi" w:hAnsiTheme="minorHAnsi"/>
          <w:b/>
          <w:bCs/>
          <w:sz w:val="22"/>
          <w:szCs w:val="22"/>
        </w:rPr>
      </w:pPr>
    </w:p>
    <w:p w14:paraId="761F67CF" w14:textId="77777777" w:rsidR="00A81889" w:rsidRPr="00A81889" w:rsidRDefault="00A81889" w:rsidP="00A81889">
      <w:pPr>
        <w:pStyle w:val="ListBullet"/>
        <w:rPr>
          <w:lang w:eastAsia="en-GB"/>
        </w:rPr>
      </w:pPr>
      <w:r w:rsidRPr="00A81889">
        <w:rPr>
          <w:lang w:eastAsia="en-GB"/>
        </w:rPr>
        <w:t>Manage a variety of renewable energy projects.</w:t>
      </w:r>
    </w:p>
    <w:p w14:paraId="2DDE611E" w14:textId="77777777" w:rsidR="00A81889" w:rsidRPr="00A81889" w:rsidRDefault="00A81889" w:rsidP="00A81889">
      <w:pPr>
        <w:pStyle w:val="ListBullet"/>
        <w:rPr>
          <w:lang w:eastAsia="en-GB"/>
        </w:rPr>
      </w:pPr>
      <w:r w:rsidRPr="00A81889">
        <w:rPr>
          <w:lang w:eastAsia="en-GB"/>
        </w:rPr>
        <w:t>Prepare and review technical design elements.</w:t>
      </w:r>
    </w:p>
    <w:p w14:paraId="47408B8C" w14:textId="77777777" w:rsidR="00A81889" w:rsidRPr="00A81889" w:rsidRDefault="00A81889" w:rsidP="00A81889">
      <w:pPr>
        <w:pStyle w:val="ListBullet"/>
        <w:rPr>
          <w:lang w:eastAsia="en-GB"/>
        </w:rPr>
      </w:pPr>
      <w:r w:rsidRPr="00A81889">
        <w:rPr>
          <w:lang w:eastAsia="en-GB"/>
        </w:rPr>
        <w:t>Technically assess issues and risks to projects.</w:t>
      </w:r>
    </w:p>
    <w:p w14:paraId="123656EC" w14:textId="051B5A4E" w:rsidR="00A81889" w:rsidRPr="00A81889" w:rsidRDefault="00A81889" w:rsidP="00A81889">
      <w:pPr>
        <w:pStyle w:val="ListBullet"/>
        <w:rPr>
          <w:lang w:eastAsia="en-GB"/>
        </w:rPr>
      </w:pPr>
      <w:r w:rsidRPr="00A81889">
        <w:rPr>
          <w:lang w:eastAsia="en-GB"/>
        </w:rPr>
        <w:t xml:space="preserve">Process and analyse </w:t>
      </w:r>
      <w:r w:rsidR="003D2306">
        <w:rPr>
          <w:lang w:eastAsia="en-GB"/>
        </w:rPr>
        <w:t xml:space="preserve">documentation and </w:t>
      </w:r>
      <w:r w:rsidRPr="00A81889">
        <w:rPr>
          <w:lang w:eastAsia="en-GB"/>
        </w:rPr>
        <w:t xml:space="preserve">data </w:t>
      </w:r>
      <w:r w:rsidR="003D2306">
        <w:rPr>
          <w:lang w:eastAsia="en-GB"/>
        </w:rPr>
        <w:t xml:space="preserve">form all parties involved in projects – </w:t>
      </w:r>
      <w:proofErr w:type="spellStart"/>
      <w:r w:rsidR="003D2306">
        <w:rPr>
          <w:lang w:eastAsia="en-GB"/>
        </w:rPr>
        <w:t>BoP</w:t>
      </w:r>
      <w:proofErr w:type="spellEnd"/>
      <w:r w:rsidR="003D2306">
        <w:rPr>
          <w:lang w:eastAsia="en-GB"/>
        </w:rPr>
        <w:t xml:space="preserve"> contractor, ICP contractor, suppliers, client, other stakeholders.</w:t>
      </w:r>
    </w:p>
    <w:p w14:paraId="49B16623" w14:textId="77777777" w:rsidR="00A81889" w:rsidRPr="00A81889" w:rsidRDefault="00A81889" w:rsidP="00A81889">
      <w:pPr>
        <w:pStyle w:val="ListBullet"/>
        <w:rPr>
          <w:lang w:eastAsia="en-GB"/>
        </w:rPr>
      </w:pPr>
      <w:r w:rsidRPr="00A81889">
        <w:rPr>
          <w:lang w:eastAsia="en-GB"/>
        </w:rPr>
        <w:t>Review project information, including technical drawings and contracts, and provide constructive feedback.</w:t>
      </w:r>
    </w:p>
    <w:p w14:paraId="35A834B7" w14:textId="77777777" w:rsidR="00A81889" w:rsidRPr="00A81889" w:rsidRDefault="00A81889" w:rsidP="00A81889">
      <w:pPr>
        <w:pStyle w:val="ListBullet"/>
        <w:rPr>
          <w:lang w:eastAsia="en-GB"/>
        </w:rPr>
      </w:pPr>
      <w:r w:rsidRPr="00A81889">
        <w:rPr>
          <w:lang w:eastAsia="en-GB"/>
        </w:rPr>
        <w:t>Conduct site visits across the UK to monitor construction progress.</w:t>
      </w:r>
    </w:p>
    <w:p w14:paraId="10FB2ED2" w14:textId="77777777" w:rsidR="00A81889" w:rsidRDefault="00A81889" w:rsidP="00A81889">
      <w:pPr>
        <w:pStyle w:val="ListBullet"/>
        <w:rPr>
          <w:lang w:eastAsia="en-GB"/>
        </w:rPr>
      </w:pPr>
      <w:r w:rsidRPr="00A81889">
        <w:rPr>
          <w:lang w:eastAsia="en-GB"/>
        </w:rPr>
        <w:t>Manage and report on project risks effectively.</w:t>
      </w:r>
    </w:p>
    <w:p w14:paraId="2FB0839D" w14:textId="78864737" w:rsidR="003D2306" w:rsidRPr="00A81889" w:rsidRDefault="003D2306" w:rsidP="00A81889">
      <w:pPr>
        <w:pStyle w:val="ListBullet"/>
        <w:rPr>
          <w:lang w:eastAsia="en-GB"/>
        </w:rPr>
      </w:pPr>
      <w:r>
        <w:rPr>
          <w:lang w:eastAsia="en-GB"/>
        </w:rPr>
        <w:t>Manage internal and external project budget.</w:t>
      </w:r>
    </w:p>
    <w:p w14:paraId="0F3FD5B4" w14:textId="77777777" w:rsidR="00A81889" w:rsidRPr="00A81889" w:rsidRDefault="00A81889" w:rsidP="00A81889">
      <w:pPr>
        <w:pStyle w:val="ListBullet"/>
        <w:rPr>
          <w:lang w:eastAsia="en-GB"/>
        </w:rPr>
      </w:pPr>
      <w:r w:rsidRPr="00A81889">
        <w:rPr>
          <w:lang w:eastAsia="en-GB"/>
        </w:rPr>
        <w:t>Supervise external contractors for services and construction.</w:t>
      </w:r>
    </w:p>
    <w:p w14:paraId="1EF622B3" w14:textId="77777777" w:rsidR="00A81889" w:rsidRPr="00A81889" w:rsidRDefault="00A81889" w:rsidP="00A81889">
      <w:pPr>
        <w:pStyle w:val="ListBullet"/>
        <w:rPr>
          <w:lang w:eastAsia="en-GB"/>
        </w:rPr>
      </w:pPr>
      <w:r w:rsidRPr="00A81889">
        <w:rPr>
          <w:lang w:eastAsia="en-GB"/>
        </w:rPr>
        <w:t>Communicate with external stakeholders (landowners, developers, planning authorities, etc.).</w:t>
      </w:r>
    </w:p>
    <w:p w14:paraId="639DEB5E" w14:textId="3BE4068C" w:rsidR="00A81889" w:rsidRPr="00A81889" w:rsidRDefault="00A81889" w:rsidP="00A81889">
      <w:pPr>
        <w:pStyle w:val="ListBullet"/>
        <w:rPr>
          <w:lang w:eastAsia="en-GB"/>
        </w:rPr>
      </w:pPr>
      <w:r w:rsidRPr="00A81889">
        <w:rPr>
          <w:lang w:eastAsia="en-GB"/>
        </w:rPr>
        <w:t>Track project tasks and details</w:t>
      </w:r>
      <w:r w:rsidR="003D2306">
        <w:rPr>
          <w:lang w:eastAsia="en-GB"/>
        </w:rPr>
        <w:t xml:space="preserve"> and produce contractual programmes/Gantt charts.</w:t>
      </w:r>
    </w:p>
    <w:p w14:paraId="3C5B53C9" w14:textId="77777777" w:rsidR="00A81889" w:rsidRPr="00A81889" w:rsidRDefault="00A81889" w:rsidP="00A81889">
      <w:pPr>
        <w:pStyle w:val="ListBullet"/>
        <w:rPr>
          <w:lang w:eastAsia="en-GB"/>
        </w:rPr>
      </w:pPr>
      <w:r w:rsidRPr="00A81889">
        <w:rPr>
          <w:lang w:eastAsia="en-GB"/>
        </w:rPr>
        <w:t>Update the project team on scope, status, and changes, ensuring effective communication with stakeholders.</w:t>
      </w:r>
    </w:p>
    <w:p w14:paraId="16AA094F" w14:textId="77777777" w:rsidR="00A81889" w:rsidRPr="00A81889" w:rsidRDefault="00A81889" w:rsidP="00A81889">
      <w:pPr>
        <w:pStyle w:val="ListBullet"/>
        <w:rPr>
          <w:lang w:eastAsia="en-GB"/>
        </w:rPr>
      </w:pPr>
      <w:r w:rsidRPr="00A81889">
        <w:rPr>
          <w:lang w:eastAsia="en-GB"/>
        </w:rPr>
        <w:t>Manage project progress concerning tasks, timelines, and costs.</w:t>
      </w:r>
    </w:p>
    <w:p w14:paraId="1433D386" w14:textId="77777777" w:rsidR="00A81889" w:rsidRPr="00A81889" w:rsidRDefault="00A81889" w:rsidP="00A81889">
      <w:pPr>
        <w:pStyle w:val="ListBullet"/>
        <w:rPr>
          <w:lang w:eastAsia="en-GB"/>
        </w:rPr>
      </w:pPr>
      <w:r w:rsidRPr="00A81889">
        <w:rPr>
          <w:lang w:eastAsia="en-GB"/>
        </w:rPr>
        <w:t>Identify scope changes and implement contingency plans as needed.</w:t>
      </w:r>
    </w:p>
    <w:p w14:paraId="23467B85" w14:textId="77777777" w:rsidR="00A81889" w:rsidRPr="00A81889" w:rsidRDefault="00A81889" w:rsidP="00A81889">
      <w:pPr>
        <w:pStyle w:val="ListBullet"/>
        <w:rPr>
          <w:lang w:eastAsia="en-GB"/>
        </w:rPr>
      </w:pPr>
      <w:r w:rsidRPr="00A81889">
        <w:rPr>
          <w:lang w:eastAsia="en-GB"/>
        </w:rPr>
        <w:t>Generate necessary documentation and negotiate variations with clients.</w:t>
      </w:r>
    </w:p>
    <w:p w14:paraId="61FD6DDD" w14:textId="77777777" w:rsidR="00A81889" w:rsidRPr="00A81889" w:rsidRDefault="00A81889" w:rsidP="00A81889">
      <w:pPr>
        <w:pStyle w:val="ListBullet"/>
        <w:rPr>
          <w:lang w:eastAsia="en-GB"/>
        </w:rPr>
      </w:pPr>
      <w:r w:rsidRPr="00A81889">
        <w:rPr>
          <w:lang w:eastAsia="en-GB"/>
        </w:rPr>
        <w:t>Ensure adherence to corporate policies and quality management systems.</w:t>
      </w:r>
    </w:p>
    <w:p w14:paraId="76B22D3E" w14:textId="53FE2BDF" w:rsidR="00D54343" w:rsidRPr="007A2462" w:rsidRDefault="00D54343" w:rsidP="007A2462">
      <w:pPr>
        <w:pStyle w:val="ListBullet"/>
        <w:rPr>
          <w:rFonts w:cstheme="minorHAnsi"/>
        </w:rPr>
      </w:pPr>
      <w:r w:rsidRPr="007A2462">
        <w:rPr>
          <w:rFonts w:cstheme="minorHAnsi"/>
          <w:b/>
          <w:bCs/>
        </w:rPr>
        <w:br w:type="page"/>
      </w:r>
    </w:p>
    <w:p w14:paraId="27B6CF59" w14:textId="7A0D98F7" w:rsidR="00532693" w:rsidRDefault="00532693" w:rsidP="00532693">
      <w:pPr>
        <w:pStyle w:val="Default"/>
        <w:jc w:val="both"/>
        <w:rPr>
          <w:rFonts w:asciiTheme="minorHAnsi" w:hAnsiTheme="minorHAnsi" w:cstheme="minorHAnsi"/>
          <w:b/>
          <w:bCs/>
          <w:sz w:val="22"/>
          <w:szCs w:val="22"/>
        </w:rPr>
      </w:pPr>
      <w:r w:rsidRPr="003C4BCA">
        <w:rPr>
          <w:rFonts w:asciiTheme="minorHAnsi" w:hAnsiTheme="minorHAnsi" w:cstheme="minorHAnsi"/>
          <w:b/>
          <w:bCs/>
          <w:sz w:val="22"/>
          <w:szCs w:val="22"/>
        </w:rPr>
        <w:lastRenderedPageBreak/>
        <w:t xml:space="preserve">The Candidate </w:t>
      </w:r>
    </w:p>
    <w:p w14:paraId="4FA8664C" w14:textId="77777777" w:rsidR="00532693" w:rsidRPr="003C4BCA" w:rsidRDefault="00532693" w:rsidP="00532693">
      <w:pPr>
        <w:pStyle w:val="Default"/>
        <w:jc w:val="both"/>
        <w:rPr>
          <w:rFonts w:asciiTheme="minorHAnsi" w:hAnsiTheme="minorHAnsi" w:cstheme="minorHAnsi"/>
          <w:sz w:val="22"/>
          <w:szCs w:val="22"/>
        </w:rPr>
      </w:pPr>
    </w:p>
    <w:p w14:paraId="4C76865E" w14:textId="48AE20BA" w:rsidR="00D54343" w:rsidRPr="007E61FF" w:rsidRDefault="00554E6A" w:rsidP="00D54343">
      <w:pPr>
        <w:pStyle w:val="ListBullet"/>
        <w:rPr>
          <w:rFonts w:cstheme="minorHAnsi"/>
        </w:rPr>
      </w:pPr>
      <w:r w:rsidRPr="00554E6A">
        <w:t>Proven management experience in Solar/BESS projects.</w:t>
      </w:r>
    </w:p>
    <w:p w14:paraId="2B3D43A1" w14:textId="77777777" w:rsidR="00532693" w:rsidRDefault="00532693" w:rsidP="00532693">
      <w:pPr>
        <w:pStyle w:val="ListBullet"/>
      </w:pPr>
      <w:r>
        <w:t>Chartered Engineer status preferable.</w:t>
      </w:r>
    </w:p>
    <w:p w14:paraId="347C59D9" w14:textId="5B2A665F" w:rsidR="00D42480" w:rsidRDefault="00D42480" w:rsidP="00532693">
      <w:pPr>
        <w:pStyle w:val="ListBullet"/>
      </w:pPr>
      <w:r>
        <w:t xml:space="preserve">SMSTS, First Aid and CSCS card </w:t>
      </w:r>
      <w:r w:rsidR="00F81776">
        <w:t>preferable</w:t>
      </w:r>
      <w:r w:rsidR="00AA0841">
        <w:t>.</w:t>
      </w:r>
    </w:p>
    <w:p w14:paraId="4864042B" w14:textId="04A62C72" w:rsidR="00134840" w:rsidRDefault="00134840" w:rsidP="00532693">
      <w:pPr>
        <w:pStyle w:val="ListBullet"/>
        <w:rPr>
          <w:rFonts w:cstheme="minorHAnsi"/>
        </w:rPr>
      </w:pPr>
      <w:r w:rsidRPr="00134840">
        <w:rPr>
          <w:rFonts w:cstheme="minorHAnsi"/>
        </w:rPr>
        <w:t>Track record of planning, executing, and completing projects on time and within budget</w:t>
      </w:r>
      <w:r w:rsidR="00AA0841">
        <w:rPr>
          <w:rFonts w:cstheme="minorHAnsi"/>
        </w:rPr>
        <w:t>.</w:t>
      </w:r>
    </w:p>
    <w:p w14:paraId="0E35F752" w14:textId="11BA5BFF" w:rsidR="00505DC1" w:rsidRDefault="00505DC1" w:rsidP="00532693">
      <w:pPr>
        <w:pStyle w:val="ListBullet"/>
        <w:rPr>
          <w:rFonts w:cstheme="minorHAnsi"/>
        </w:rPr>
      </w:pPr>
      <w:r>
        <w:rPr>
          <w:rFonts w:cstheme="minorHAnsi"/>
        </w:rPr>
        <w:t xml:space="preserve">Experience </w:t>
      </w:r>
      <w:r w:rsidR="00170581">
        <w:rPr>
          <w:rFonts w:cstheme="minorHAnsi"/>
        </w:rPr>
        <w:t>engaging</w:t>
      </w:r>
      <w:r>
        <w:rPr>
          <w:rFonts w:cstheme="minorHAnsi"/>
        </w:rPr>
        <w:t xml:space="preserve"> with </w:t>
      </w:r>
      <w:r w:rsidR="00DB0B88">
        <w:rPr>
          <w:rFonts w:cstheme="minorHAnsi"/>
        </w:rPr>
        <w:t>Distribution</w:t>
      </w:r>
      <w:r w:rsidR="00134840">
        <w:rPr>
          <w:rFonts w:cstheme="minorHAnsi"/>
        </w:rPr>
        <w:t xml:space="preserve"> Network Operators (</w:t>
      </w:r>
      <w:r>
        <w:rPr>
          <w:rFonts w:cstheme="minorHAnsi"/>
        </w:rPr>
        <w:t>DNO’s</w:t>
      </w:r>
      <w:r w:rsidR="00EA3816">
        <w:rPr>
          <w:rFonts w:cstheme="minorHAnsi"/>
        </w:rPr>
        <w:t>)</w:t>
      </w:r>
      <w:r w:rsidR="00AA0841">
        <w:rPr>
          <w:rFonts w:cstheme="minorHAnsi"/>
        </w:rPr>
        <w:t xml:space="preserve"> preferable.</w:t>
      </w:r>
    </w:p>
    <w:p w14:paraId="762DBD11" w14:textId="34111B9D" w:rsidR="008D191C" w:rsidRPr="00D223A9" w:rsidRDefault="008D191C" w:rsidP="00532693">
      <w:pPr>
        <w:pStyle w:val="ListBullet"/>
        <w:rPr>
          <w:rFonts w:cstheme="minorHAnsi"/>
        </w:rPr>
      </w:pPr>
      <w:r w:rsidRPr="008D191C">
        <w:rPr>
          <w:rFonts w:cstheme="minorHAnsi"/>
        </w:rPr>
        <w:t>Ensure compliance with industry standards, regulations, and safety protocols</w:t>
      </w:r>
      <w:r w:rsidR="002B29AC">
        <w:rPr>
          <w:rFonts w:cstheme="minorHAnsi"/>
        </w:rPr>
        <w:t xml:space="preserve">, </w:t>
      </w:r>
      <w:r w:rsidR="00AA0841">
        <w:rPr>
          <w:rFonts w:cstheme="minorHAnsi"/>
        </w:rPr>
        <w:t>s</w:t>
      </w:r>
      <w:r w:rsidR="002B29AC">
        <w:rPr>
          <w:rFonts w:cstheme="minorHAnsi"/>
        </w:rPr>
        <w:t xml:space="preserve">trong CDM knowledge would be </w:t>
      </w:r>
      <w:r w:rsidR="00865CC6">
        <w:rPr>
          <w:rFonts w:cstheme="minorHAnsi"/>
        </w:rPr>
        <w:t>preferable</w:t>
      </w:r>
      <w:r w:rsidR="00AA0841">
        <w:rPr>
          <w:rFonts w:cstheme="minorHAnsi"/>
        </w:rPr>
        <w:t>.</w:t>
      </w:r>
    </w:p>
    <w:p w14:paraId="5556CB46" w14:textId="77777777" w:rsidR="00532693" w:rsidRPr="00D223A9" w:rsidRDefault="00532693" w:rsidP="00532693">
      <w:pPr>
        <w:pStyle w:val="ListBullet"/>
        <w:rPr>
          <w:rFonts w:cstheme="minorHAnsi"/>
        </w:rPr>
      </w:pPr>
      <w:r>
        <w:rPr>
          <w:rFonts w:cstheme="minorHAnsi"/>
        </w:rPr>
        <w:t>Ability to facilitate m</w:t>
      </w:r>
      <w:r w:rsidRPr="00D223A9">
        <w:rPr>
          <w:rFonts w:cstheme="minorHAnsi"/>
        </w:rPr>
        <w:t>ulti-disciplin</w:t>
      </w:r>
      <w:r>
        <w:rPr>
          <w:rFonts w:cstheme="minorHAnsi"/>
        </w:rPr>
        <w:t>ary</w:t>
      </w:r>
      <w:r w:rsidRPr="00D223A9">
        <w:rPr>
          <w:rFonts w:cstheme="minorHAnsi"/>
        </w:rPr>
        <w:t xml:space="preserve"> collaboration and team effort.</w:t>
      </w:r>
    </w:p>
    <w:p w14:paraId="7DC10D20" w14:textId="77777777" w:rsidR="00532693" w:rsidRPr="00D223A9" w:rsidRDefault="00532693" w:rsidP="00532693">
      <w:pPr>
        <w:pStyle w:val="ListBullet"/>
        <w:rPr>
          <w:rFonts w:cstheme="minorHAnsi"/>
        </w:rPr>
      </w:pPr>
      <w:r w:rsidRPr="00D223A9">
        <w:rPr>
          <w:rFonts w:cstheme="minorHAnsi"/>
        </w:rPr>
        <w:t>Ability to manage, mentor, motivate and lead others.</w:t>
      </w:r>
    </w:p>
    <w:p w14:paraId="08CC8364" w14:textId="04EC1EF1" w:rsidR="00532693" w:rsidRPr="00A47884" w:rsidRDefault="00532693" w:rsidP="00A47884">
      <w:pPr>
        <w:pStyle w:val="ListBullet"/>
        <w:rPr>
          <w:rFonts w:cstheme="minorHAnsi"/>
        </w:rPr>
      </w:pPr>
      <w:r w:rsidRPr="00D223A9">
        <w:rPr>
          <w:rFonts w:cstheme="minorHAnsi"/>
        </w:rPr>
        <w:t>Ability to facilitate meetings and effectively capture decisions and actions.</w:t>
      </w:r>
    </w:p>
    <w:p w14:paraId="28D95A49" w14:textId="77777777" w:rsidR="00532693" w:rsidRPr="00D223A9" w:rsidRDefault="00532693" w:rsidP="00532693">
      <w:pPr>
        <w:pStyle w:val="ListBullet"/>
        <w:rPr>
          <w:rFonts w:cstheme="minorHAnsi"/>
        </w:rPr>
      </w:pPr>
      <w:r w:rsidRPr="00D223A9">
        <w:rPr>
          <w:rFonts w:cstheme="minorHAnsi"/>
        </w:rPr>
        <w:t>Problem analysis, deficiency identification and resolution</w:t>
      </w:r>
      <w:r>
        <w:rPr>
          <w:rFonts w:cstheme="minorHAnsi"/>
        </w:rPr>
        <w:t xml:space="preserve"> skills</w:t>
      </w:r>
      <w:r w:rsidRPr="00D223A9">
        <w:rPr>
          <w:rFonts w:cstheme="minorHAnsi"/>
        </w:rPr>
        <w:t>.</w:t>
      </w:r>
    </w:p>
    <w:p w14:paraId="35697CE2" w14:textId="5D333EC4" w:rsidR="00532693" w:rsidRDefault="00532693" w:rsidP="00532693">
      <w:pPr>
        <w:pStyle w:val="ListBullet"/>
        <w:rPr>
          <w:rFonts w:cstheme="minorHAnsi"/>
        </w:rPr>
      </w:pPr>
      <w:r w:rsidRPr="00D223A9">
        <w:rPr>
          <w:rFonts w:cstheme="minorHAnsi"/>
        </w:rPr>
        <w:t xml:space="preserve">Procurement knowledge to provide guidance to </w:t>
      </w:r>
      <w:r w:rsidR="005D0F7C">
        <w:rPr>
          <w:rFonts w:cstheme="minorHAnsi"/>
        </w:rPr>
        <w:t>clients on contracts</w:t>
      </w:r>
      <w:r w:rsidR="00646F04">
        <w:rPr>
          <w:rFonts w:cstheme="minorHAnsi"/>
        </w:rPr>
        <w:t xml:space="preserve"> (</w:t>
      </w:r>
      <w:r w:rsidR="005D0F7C">
        <w:rPr>
          <w:rFonts w:cstheme="minorHAnsi"/>
        </w:rPr>
        <w:t>EPC/</w:t>
      </w:r>
      <w:r w:rsidR="00646F04">
        <w:rPr>
          <w:rFonts w:cstheme="minorHAnsi"/>
        </w:rPr>
        <w:t>FIDIC/NEC experience preferable)</w:t>
      </w:r>
      <w:r w:rsidRPr="00D223A9">
        <w:rPr>
          <w:rFonts w:cstheme="minorHAnsi"/>
        </w:rPr>
        <w:t>.</w:t>
      </w:r>
      <w:r w:rsidRPr="007164F2">
        <w:rPr>
          <w:rFonts w:cstheme="minorHAnsi"/>
        </w:rPr>
        <w:t xml:space="preserve"> </w:t>
      </w:r>
    </w:p>
    <w:p w14:paraId="2AE8C631" w14:textId="77777777" w:rsidR="00532693" w:rsidRDefault="00532693" w:rsidP="00532693">
      <w:pPr>
        <w:pStyle w:val="ListBullet"/>
      </w:pPr>
      <w:r>
        <w:t>Knowledge and experience of the UK Renewable Industry with an existing personal network.</w:t>
      </w:r>
    </w:p>
    <w:p w14:paraId="3F080258" w14:textId="77777777" w:rsidR="00532693" w:rsidRDefault="00532693" w:rsidP="00532693">
      <w:pPr>
        <w:pStyle w:val="ListBullet"/>
        <w:rPr>
          <w:rFonts w:cstheme="minorHAnsi"/>
        </w:rPr>
      </w:pPr>
      <w:r>
        <w:rPr>
          <w:rFonts w:cstheme="minorHAnsi"/>
        </w:rPr>
        <w:t>Full UK driving licence.</w:t>
      </w:r>
      <w:r w:rsidRPr="00AE728A">
        <w:rPr>
          <w:rFonts w:cstheme="minorHAnsi"/>
        </w:rPr>
        <w:t xml:space="preserve"> </w:t>
      </w:r>
    </w:p>
    <w:p w14:paraId="314EBAD1" w14:textId="77777777" w:rsidR="00532693" w:rsidRDefault="00532693" w:rsidP="00532693">
      <w:pPr>
        <w:pStyle w:val="ListBullet"/>
        <w:rPr>
          <w:rFonts w:cstheme="minorHAnsi"/>
        </w:rPr>
      </w:pPr>
      <w:r>
        <w:rPr>
          <w:rFonts w:cstheme="minorHAnsi"/>
        </w:rPr>
        <w:t>W</w:t>
      </w:r>
      <w:r w:rsidRPr="000F1DAD">
        <w:rPr>
          <w:rFonts w:cstheme="minorHAnsi"/>
        </w:rPr>
        <w:t>illingness to travel within UK when required</w:t>
      </w:r>
      <w:r>
        <w:rPr>
          <w:rFonts w:cstheme="minorHAnsi"/>
        </w:rPr>
        <w:t>.</w:t>
      </w:r>
      <w:r w:rsidRPr="000F1DAD">
        <w:rPr>
          <w:rFonts w:cstheme="minorHAnsi"/>
        </w:rPr>
        <w:t xml:space="preserve"> </w:t>
      </w:r>
    </w:p>
    <w:p w14:paraId="28A20478" w14:textId="04C89005" w:rsidR="00904C86" w:rsidRPr="00904C86" w:rsidRDefault="00904C86" w:rsidP="00904C86">
      <w:pPr>
        <w:pStyle w:val="ListBullet"/>
      </w:pPr>
      <w:r>
        <w:t>Right to work in UK (GCR does not have a sponsorship programme)</w:t>
      </w:r>
    </w:p>
    <w:p w14:paraId="291CDB50" w14:textId="77777777" w:rsidR="00532693" w:rsidRDefault="00532693" w:rsidP="00CF447D">
      <w:pPr>
        <w:pStyle w:val="BodyText"/>
        <w:tabs>
          <w:tab w:val="left" w:pos="7920"/>
          <w:tab w:val="left" w:pos="8454"/>
          <w:tab w:val="left" w:pos="9647"/>
        </w:tabs>
        <w:rPr>
          <w:rFonts w:cstheme="minorHAnsi"/>
          <w:b/>
          <w:bCs/>
        </w:rPr>
      </w:pPr>
    </w:p>
    <w:p w14:paraId="22BA6DC9" w14:textId="6E849A20" w:rsidR="00DE0F00" w:rsidRPr="00467612" w:rsidRDefault="00DE0F00" w:rsidP="008F5B14">
      <w:pPr>
        <w:pStyle w:val="Default"/>
        <w:spacing w:after="120"/>
        <w:jc w:val="both"/>
        <w:rPr>
          <w:rFonts w:asciiTheme="minorHAnsi" w:hAnsiTheme="minorHAnsi" w:cstheme="minorHAnsi"/>
          <w:b/>
          <w:bCs/>
          <w:sz w:val="22"/>
          <w:szCs w:val="22"/>
        </w:rPr>
      </w:pPr>
      <w:r w:rsidRPr="00467612">
        <w:rPr>
          <w:rFonts w:asciiTheme="minorHAnsi" w:hAnsiTheme="minorHAnsi" w:cstheme="minorHAnsi"/>
          <w:b/>
          <w:bCs/>
          <w:sz w:val="22"/>
          <w:szCs w:val="22"/>
        </w:rPr>
        <w:t>Benefits:</w:t>
      </w:r>
    </w:p>
    <w:p w14:paraId="6512716A" w14:textId="546A7D5F" w:rsidR="00DE0F00" w:rsidRDefault="00DE0F00" w:rsidP="008F5B14">
      <w:pPr>
        <w:pStyle w:val="ListBullet"/>
        <w:spacing w:after="100"/>
      </w:pPr>
      <w:r w:rsidRPr="00467612">
        <w:t xml:space="preserve">Competitive salary </w:t>
      </w:r>
    </w:p>
    <w:p w14:paraId="14587E01" w14:textId="3729CF54" w:rsidR="006B2CA4" w:rsidRPr="00467612" w:rsidRDefault="006B2CA4" w:rsidP="008F5B14">
      <w:pPr>
        <w:pStyle w:val="ListBullet"/>
        <w:spacing w:after="100"/>
      </w:pPr>
      <w:r>
        <w:t>Private</w:t>
      </w:r>
      <w:r w:rsidR="007C7CB5">
        <w:t xml:space="preserve"> Medical</w:t>
      </w:r>
      <w:r>
        <w:t xml:space="preserve"> Healthcare </w:t>
      </w:r>
    </w:p>
    <w:p w14:paraId="0F95CE98" w14:textId="12CF049B" w:rsidR="00DE0F00" w:rsidRPr="00467612" w:rsidRDefault="00DE0F00" w:rsidP="008F5B14">
      <w:pPr>
        <w:pStyle w:val="ListBullet"/>
        <w:spacing w:after="100"/>
      </w:pPr>
      <w:r w:rsidRPr="00467612">
        <w:t>25 Days annual leave and 8 flexible bank holidays</w:t>
      </w:r>
    </w:p>
    <w:p w14:paraId="012363F5" w14:textId="65794FF2" w:rsidR="00DE0F00" w:rsidRPr="00467612" w:rsidRDefault="00DE0F00" w:rsidP="008F5B14">
      <w:pPr>
        <w:pStyle w:val="ListBullet"/>
        <w:spacing w:after="100"/>
      </w:pPr>
      <w:r w:rsidRPr="00467612">
        <w:t>Cycle to work scheme</w:t>
      </w:r>
    </w:p>
    <w:p w14:paraId="45BE4D19" w14:textId="500D81D0" w:rsidR="00DE0F00" w:rsidRPr="00467612" w:rsidRDefault="00DE0F00" w:rsidP="008F5B14">
      <w:pPr>
        <w:pStyle w:val="ListBullet"/>
        <w:spacing w:after="100"/>
      </w:pPr>
      <w:r w:rsidRPr="00467612">
        <w:t xml:space="preserve">Professional development opportunities and support. </w:t>
      </w:r>
    </w:p>
    <w:p w14:paraId="30A0A089" w14:textId="0849A082" w:rsidR="00DE0F00" w:rsidRPr="00467612" w:rsidRDefault="00DE0F00" w:rsidP="008F5B14">
      <w:pPr>
        <w:pStyle w:val="ListBullet"/>
        <w:spacing w:after="100"/>
      </w:pPr>
      <w:r w:rsidRPr="00467612">
        <w:t xml:space="preserve">Professional fees paid for by the company. </w:t>
      </w:r>
    </w:p>
    <w:p w14:paraId="1D3B6EA7" w14:textId="1964F987" w:rsidR="00DE0F00" w:rsidRPr="00467612" w:rsidRDefault="00DE0F00" w:rsidP="008F5B14">
      <w:pPr>
        <w:pStyle w:val="ListBullet"/>
        <w:spacing w:after="100"/>
      </w:pPr>
      <w:r w:rsidRPr="00467612">
        <w:t xml:space="preserve">Company social events and team building days. </w:t>
      </w:r>
    </w:p>
    <w:p w14:paraId="74F66E75" w14:textId="77777777" w:rsidR="00174A42" w:rsidRDefault="00174A42" w:rsidP="00174A42">
      <w:pPr>
        <w:pStyle w:val="ListBullet"/>
      </w:pPr>
      <w:r w:rsidRPr="00467612">
        <w:t>On-site parking with EV charging points available to staff</w:t>
      </w:r>
      <w:r>
        <w:t xml:space="preserve"> (only available in Edinburgh).</w:t>
      </w:r>
    </w:p>
    <w:p w14:paraId="1C549C21" w14:textId="77777777" w:rsidR="00174A42" w:rsidRDefault="00174A42" w:rsidP="00EB1F92">
      <w:pPr>
        <w:pStyle w:val="ListBullet"/>
        <w:numPr>
          <w:ilvl w:val="0"/>
          <w:numId w:val="0"/>
        </w:numPr>
        <w:spacing w:after="100"/>
      </w:pPr>
    </w:p>
    <w:p w14:paraId="4270A359" w14:textId="709E58D5" w:rsidR="00AA37B8" w:rsidRPr="00AA37B8" w:rsidRDefault="00AA37B8" w:rsidP="00EB1F92">
      <w:pPr>
        <w:pStyle w:val="ListBullet"/>
        <w:numPr>
          <w:ilvl w:val="0"/>
          <w:numId w:val="0"/>
        </w:numPr>
        <w:spacing w:after="100"/>
        <w:rPr>
          <w:b/>
          <w:bCs/>
          <w:u w:val="single"/>
        </w:rPr>
      </w:pPr>
      <w:r w:rsidRPr="00AA37B8">
        <w:rPr>
          <w:b/>
          <w:bCs/>
          <w:u w:val="single"/>
        </w:rPr>
        <w:t>Please note that Green Cat Renewables do not offer any form of Visa Sponsorship</w:t>
      </w:r>
    </w:p>
    <w:p w14:paraId="1C7CECAD" w14:textId="77777777" w:rsidR="00AA37B8" w:rsidRDefault="00AA37B8" w:rsidP="00EB1F92">
      <w:pPr>
        <w:pStyle w:val="ListBullet"/>
        <w:numPr>
          <w:ilvl w:val="0"/>
          <w:numId w:val="0"/>
        </w:numPr>
        <w:spacing w:after="100"/>
        <w:ind w:left="284" w:hanging="284"/>
        <w:rPr>
          <w:b/>
          <w:bCs/>
        </w:rPr>
      </w:pPr>
    </w:p>
    <w:p w14:paraId="3B1A810C" w14:textId="05C2C7F0" w:rsidR="00EB1F92" w:rsidRPr="00EB1F92" w:rsidRDefault="00EB1F92" w:rsidP="00EB1F92">
      <w:pPr>
        <w:pStyle w:val="ListBullet"/>
        <w:numPr>
          <w:ilvl w:val="0"/>
          <w:numId w:val="0"/>
        </w:numPr>
        <w:spacing w:after="100"/>
        <w:ind w:left="284" w:hanging="284"/>
        <w:rPr>
          <w:b/>
          <w:bCs/>
        </w:rPr>
      </w:pPr>
      <w:r w:rsidRPr="00EB1F92">
        <w:rPr>
          <w:b/>
          <w:bCs/>
        </w:rPr>
        <w:t>Closing date: Wednesday 8</w:t>
      </w:r>
      <w:r w:rsidRPr="00EB1F92">
        <w:rPr>
          <w:b/>
          <w:bCs/>
          <w:vertAlign w:val="superscript"/>
        </w:rPr>
        <w:t>th</w:t>
      </w:r>
      <w:r w:rsidRPr="00EB1F92">
        <w:rPr>
          <w:b/>
          <w:bCs/>
        </w:rPr>
        <w:t xml:space="preserve"> January 2025</w:t>
      </w:r>
    </w:p>
    <w:p w14:paraId="7748C8DC" w14:textId="5AD60C4B" w:rsidR="00DE0F00" w:rsidRPr="00467612" w:rsidRDefault="00DE0F00" w:rsidP="00DE0F00">
      <w:pPr>
        <w:pStyle w:val="Default"/>
        <w:jc w:val="both"/>
        <w:rPr>
          <w:rFonts w:asciiTheme="minorHAnsi" w:hAnsiTheme="minorHAnsi" w:cstheme="minorHAnsi"/>
          <w:sz w:val="22"/>
          <w:szCs w:val="22"/>
        </w:rPr>
      </w:pPr>
    </w:p>
    <w:p w14:paraId="039A0AC8" w14:textId="4FDBB594" w:rsidR="00DE0F00" w:rsidRPr="008F5B14" w:rsidRDefault="00DE0F00" w:rsidP="00DE0F00">
      <w:pPr>
        <w:pStyle w:val="Default"/>
        <w:jc w:val="both"/>
        <w:rPr>
          <w:rFonts w:asciiTheme="minorHAnsi" w:hAnsiTheme="minorHAnsi" w:cstheme="minorHAnsi"/>
          <w:sz w:val="22"/>
          <w:szCs w:val="22"/>
        </w:rPr>
      </w:pPr>
      <w:r w:rsidRPr="008F5B14">
        <w:rPr>
          <w:rFonts w:asciiTheme="minorHAnsi" w:hAnsiTheme="minorHAnsi" w:cstheme="minorHAnsi"/>
          <w:sz w:val="22"/>
          <w:szCs w:val="22"/>
        </w:rPr>
        <w:t>T</w:t>
      </w:r>
      <w:r w:rsidR="00174A42">
        <w:rPr>
          <w:rFonts w:asciiTheme="minorHAnsi" w:hAnsiTheme="minorHAnsi" w:cstheme="minorHAnsi"/>
          <w:sz w:val="22"/>
          <w:szCs w:val="22"/>
        </w:rPr>
        <w:t xml:space="preserve">o </w:t>
      </w:r>
      <w:r w:rsidRPr="008F5B14">
        <w:rPr>
          <w:rFonts w:asciiTheme="minorHAnsi" w:hAnsiTheme="minorHAnsi" w:cstheme="minorHAnsi"/>
          <w:sz w:val="22"/>
          <w:szCs w:val="22"/>
        </w:rPr>
        <w:t xml:space="preserve">apply please send a full CV and covering letter to </w:t>
      </w:r>
      <w:hyperlink r:id="rId8" w:history="1">
        <w:r w:rsidRPr="008F5B14">
          <w:rPr>
            <w:rStyle w:val="Hyperlink"/>
            <w:rFonts w:asciiTheme="minorHAnsi" w:hAnsiTheme="minorHAnsi" w:cstheme="minorHAnsi"/>
            <w:sz w:val="22"/>
            <w:szCs w:val="22"/>
          </w:rPr>
          <w:t>jobs@greencatrenewables.co.uk</w:t>
        </w:r>
      </w:hyperlink>
      <w:r w:rsidRPr="008F5B14">
        <w:rPr>
          <w:rFonts w:asciiTheme="minorHAnsi" w:hAnsiTheme="minorHAnsi" w:cstheme="minorHAnsi"/>
          <w:sz w:val="22"/>
          <w:szCs w:val="22"/>
        </w:rPr>
        <w:t xml:space="preserve"> .</w:t>
      </w:r>
      <w:r w:rsidR="006F07D1">
        <w:rPr>
          <w:rFonts w:asciiTheme="minorHAnsi" w:hAnsiTheme="minorHAnsi" w:cstheme="minorHAnsi"/>
          <w:sz w:val="22"/>
          <w:szCs w:val="22"/>
        </w:rPr>
        <w:t xml:space="preserve"> </w:t>
      </w:r>
    </w:p>
    <w:p w14:paraId="6DC370AA" w14:textId="77777777" w:rsidR="00DE0F00" w:rsidRPr="008F5B14" w:rsidRDefault="00DE0F00" w:rsidP="008F5B14">
      <w:pPr>
        <w:pStyle w:val="ListBullet"/>
        <w:numPr>
          <w:ilvl w:val="0"/>
          <w:numId w:val="0"/>
        </w:numPr>
        <w:spacing w:after="60"/>
        <w:ind w:left="284" w:hanging="284"/>
        <w:rPr>
          <w:rFonts w:cstheme="minorHAnsi"/>
        </w:rPr>
      </w:pPr>
    </w:p>
    <w:p w14:paraId="6CA8CCDB" w14:textId="77777777" w:rsidR="00F82D91" w:rsidRPr="00467612" w:rsidRDefault="00F82D91" w:rsidP="00C6295E">
      <w:pPr>
        <w:pStyle w:val="BodyText"/>
        <w:spacing w:after="0"/>
        <w:rPr>
          <w:rFonts w:cstheme="minorHAnsi"/>
        </w:rPr>
      </w:pPr>
    </w:p>
    <w:p w14:paraId="533ADBC3" w14:textId="57072764" w:rsidR="00CB206A" w:rsidRPr="00467612" w:rsidRDefault="00CB206A" w:rsidP="004622AB">
      <w:pPr>
        <w:pStyle w:val="BodyText"/>
        <w:rPr>
          <w:rFonts w:cstheme="minorHAnsi"/>
        </w:rPr>
      </w:pPr>
    </w:p>
    <w:sectPr w:rsidR="00CB206A" w:rsidRPr="00467612" w:rsidSect="00512E03">
      <w:headerReference w:type="default" r:id="rId9"/>
      <w:footerReference w:type="default" r:id="rId10"/>
      <w:headerReference w:type="first" r:id="rId11"/>
      <w:pgSz w:w="11906" w:h="16838" w:code="9"/>
      <w:pgMar w:top="720" w:right="720" w:bottom="720" w:left="720" w:header="73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AE4F5" w14:textId="77777777" w:rsidR="001D70D7" w:rsidRDefault="001D70D7" w:rsidP="00DF48B1">
      <w:pPr>
        <w:spacing w:line="240" w:lineRule="auto"/>
      </w:pPr>
      <w:r>
        <w:separator/>
      </w:r>
    </w:p>
  </w:endnote>
  <w:endnote w:type="continuationSeparator" w:id="0">
    <w:p w14:paraId="23817168" w14:textId="77777777" w:rsidR="001D70D7" w:rsidRDefault="001D70D7" w:rsidP="00DF4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CF2C8" w14:textId="77777777" w:rsidR="00213A26" w:rsidRPr="000C6CD4" w:rsidRDefault="000C6CD4" w:rsidP="000C6CD4">
    <w:pPr>
      <w:jc w:val="right"/>
      <w:rPr>
        <w:rFonts w:asciiTheme="majorHAnsi" w:hAnsiTheme="majorHAnsi" w:cstheme="majorHAnsi"/>
        <w:color w:val="13844A" w:themeColor="accent1"/>
      </w:rPr>
    </w:pPr>
    <w:r w:rsidRPr="000C6CD4">
      <w:rPr>
        <w:rFonts w:asciiTheme="majorHAnsi" w:hAnsiTheme="majorHAnsi" w:cstheme="majorHAnsi"/>
        <w:color w:val="13844A" w:themeColor="accent1"/>
      </w:rPr>
      <w:t>www.greencatrenewables.co.uk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8F80B" w14:textId="77777777" w:rsidR="001D70D7" w:rsidRPr="00BA28E2" w:rsidRDefault="001D70D7" w:rsidP="00547975">
      <w:pPr>
        <w:tabs>
          <w:tab w:val="left" w:leader="underscore" w:pos="567"/>
        </w:tabs>
        <w:spacing w:before="170" w:after="113" w:line="240" w:lineRule="auto"/>
        <w:rPr>
          <w:rFonts w:asciiTheme="majorHAnsi" w:hAnsiTheme="majorHAnsi" w:cstheme="majorHAnsi"/>
          <w:b/>
          <w:bCs/>
          <w:spacing w:val="-40"/>
          <w:position w:val="6"/>
        </w:rPr>
      </w:pPr>
      <w:r w:rsidRPr="00BA28E2">
        <w:rPr>
          <w:rFonts w:asciiTheme="majorHAnsi" w:hAnsiTheme="majorHAnsi" w:cstheme="majorHAnsi"/>
          <w:b/>
          <w:bCs/>
          <w:color w:val="C6B77D" w:themeColor="accent3"/>
          <w:spacing w:val="-40"/>
        </w:rPr>
        <w:t>————</w:t>
      </w:r>
    </w:p>
  </w:footnote>
  <w:footnote w:type="continuationSeparator" w:id="0">
    <w:p w14:paraId="0F303CDE" w14:textId="77777777" w:rsidR="001D70D7" w:rsidRDefault="001D70D7" w:rsidP="00DF48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8A6CF" w14:textId="77777777" w:rsidR="000C6CD4" w:rsidRDefault="000C6CD4">
    <w:pPr>
      <w:pStyle w:val="Header"/>
    </w:pPr>
    <w:r>
      <w:rPr>
        <w:noProof/>
      </w:rPr>
      <w:drawing>
        <wp:anchor distT="0" distB="0" distL="540385" distR="114300" simplePos="0" relativeHeight="251658240" behindDoc="0" locked="1" layoutInCell="1" allowOverlap="1" wp14:anchorId="775A219F" wp14:editId="57C8D8E8">
          <wp:simplePos x="614363" y="614363"/>
          <wp:positionH relativeFrom="column">
            <wp:align>right</wp:align>
          </wp:positionH>
          <wp:positionV relativeFrom="page">
            <wp:posOffset>615950</wp:posOffset>
          </wp:positionV>
          <wp:extent cx="1152000" cy="356400"/>
          <wp:effectExtent l="0" t="0" r="0" b="5715"/>
          <wp:wrapSquare wrapText="bothSides"/>
          <wp:docPr id="4" name="Picture 4"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2000" cy="3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1DD54" w14:textId="77777777" w:rsidR="001E27C2" w:rsidRDefault="001E27C2">
    <w:pPr>
      <w:pStyle w:val="Header"/>
    </w:pPr>
    <w:r>
      <w:rPr>
        <w:noProof/>
      </w:rPr>
      <w:drawing>
        <wp:anchor distT="0" distB="0" distL="114300" distR="114300" simplePos="0" relativeHeight="251660288" behindDoc="1" locked="1" layoutInCell="1" allowOverlap="1" wp14:anchorId="4F3617C5" wp14:editId="00C2894F">
          <wp:simplePos x="0" y="0"/>
          <wp:positionH relativeFrom="column">
            <wp:align>right</wp:align>
          </wp:positionH>
          <wp:positionV relativeFrom="page">
            <wp:posOffset>612140</wp:posOffset>
          </wp:positionV>
          <wp:extent cx="882000" cy="1137600"/>
          <wp:effectExtent l="0" t="0" r="0" b="5715"/>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2000" cy="113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2CC61364"/>
    <w:lvl w:ilvl="0">
      <w:start w:val="1"/>
      <w:numFmt w:val="bullet"/>
      <w:lvlText w:val="&gt;"/>
      <w:lvlJc w:val="left"/>
      <w:pPr>
        <w:ind w:left="926" w:hanging="360"/>
      </w:pPr>
      <w:rPr>
        <w:rFonts w:ascii="Calibri Light" w:hAnsi="Calibri Light" w:cs="Calibri Light" w:hint="default"/>
        <w:color w:val="C6B77D" w:themeColor="accent3"/>
      </w:rPr>
    </w:lvl>
  </w:abstractNum>
  <w:abstractNum w:abstractNumId="3" w15:restartNumberingAfterBreak="0">
    <w:nsid w:val="FFFFFF83"/>
    <w:multiLevelType w:val="singleLevel"/>
    <w:tmpl w:val="5532CAAE"/>
    <w:lvl w:ilvl="0">
      <w:start w:val="1"/>
      <w:numFmt w:val="bullet"/>
      <w:lvlText w:val="○"/>
      <w:lvlJc w:val="left"/>
      <w:pPr>
        <w:ind w:left="643" w:hanging="360"/>
      </w:pPr>
      <w:rPr>
        <w:rFonts w:ascii="Calibri Light" w:hAnsi="Calibri Light" w:cs="Calibri Light" w:hint="default"/>
        <w:color w:val="C6B77D" w:themeColor="accent3"/>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8B83E96"/>
    <w:lvl w:ilvl="0">
      <w:start w:val="1"/>
      <w:numFmt w:val="bullet"/>
      <w:lvlText w:val="●"/>
      <w:lvlJc w:val="left"/>
      <w:pPr>
        <w:ind w:left="360" w:hanging="360"/>
      </w:pPr>
      <w:rPr>
        <w:rFonts w:ascii="Arial" w:hAnsi="Arial" w:cs="Arial" w:hint="default"/>
        <w:color w:val="C6B77D" w:themeColor="accent3"/>
      </w:rPr>
    </w:lvl>
  </w:abstractNum>
  <w:abstractNum w:abstractNumId="6" w15:restartNumberingAfterBreak="0">
    <w:nsid w:val="00FD1601"/>
    <w:multiLevelType w:val="multilevel"/>
    <w:tmpl w:val="BE5C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B2118A"/>
    <w:multiLevelType w:val="hybridMultilevel"/>
    <w:tmpl w:val="125CD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46553"/>
    <w:multiLevelType w:val="hybridMultilevel"/>
    <w:tmpl w:val="EC06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523D8"/>
    <w:multiLevelType w:val="multilevel"/>
    <w:tmpl w:val="B64E8768"/>
    <w:numStyleLink w:val="BulletList"/>
  </w:abstractNum>
  <w:abstractNum w:abstractNumId="10" w15:restartNumberingAfterBreak="0">
    <w:nsid w:val="135D0498"/>
    <w:multiLevelType w:val="hybridMultilevel"/>
    <w:tmpl w:val="CCE2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A77EF1"/>
    <w:multiLevelType w:val="multilevel"/>
    <w:tmpl w:val="B64E8768"/>
    <w:styleLink w:val="BulletList"/>
    <w:lvl w:ilvl="0">
      <w:start w:val="1"/>
      <w:numFmt w:val="bullet"/>
      <w:pStyle w:val="ListBullet"/>
      <w:lvlText w:val="●"/>
      <w:lvlJc w:val="left"/>
      <w:pPr>
        <w:ind w:left="284" w:hanging="284"/>
      </w:pPr>
      <w:rPr>
        <w:rFonts w:ascii="Arial" w:hAnsi="Arial" w:cs="Arial" w:hint="default"/>
        <w:color w:val="C6B77D" w:themeColor="accent3"/>
      </w:rPr>
    </w:lvl>
    <w:lvl w:ilvl="1">
      <w:start w:val="1"/>
      <w:numFmt w:val="bullet"/>
      <w:pStyle w:val="ListBullet2"/>
      <w:lvlText w:val="o"/>
      <w:lvlJc w:val="left"/>
      <w:pPr>
        <w:ind w:left="567" w:hanging="283"/>
      </w:pPr>
      <w:rPr>
        <w:rFonts w:ascii="Courier New" w:hAnsi="Courier New" w:cs="Courier New" w:hint="default"/>
        <w:color w:val="C6B77D" w:themeColor="accent3"/>
      </w:rPr>
    </w:lvl>
    <w:lvl w:ilvl="2">
      <w:start w:val="1"/>
      <w:numFmt w:val="bullet"/>
      <w:pStyle w:val="ListBullet3"/>
      <w:lvlText w:val="&gt;"/>
      <w:lvlJc w:val="left"/>
      <w:pPr>
        <w:ind w:left="851" w:hanging="284"/>
      </w:pPr>
      <w:rPr>
        <w:rFonts w:ascii="Calibri Light" w:hAnsi="Calibri Light" w:cs="Calibri Light" w:hint="default"/>
        <w:color w:val="C6B77D" w:themeColor="accent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792C86"/>
    <w:multiLevelType w:val="hybridMultilevel"/>
    <w:tmpl w:val="01487BEC"/>
    <w:lvl w:ilvl="0" w:tplc="08090001">
      <w:start w:val="1"/>
      <w:numFmt w:val="bullet"/>
      <w:lvlText w:val=""/>
      <w:lvlJc w:val="left"/>
      <w:pPr>
        <w:ind w:left="720" w:hanging="360"/>
      </w:pPr>
      <w:rPr>
        <w:rFonts w:ascii="Symbol" w:hAnsi="Symbol" w:hint="default"/>
      </w:rPr>
    </w:lvl>
    <w:lvl w:ilvl="1" w:tplc="D12AEE0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092C1E"/>
    <w:multiLevelType w:val="multilevel"/>
    <w:tmpl w:val="CE8200EA"/>
    <w:numStyleLink w:val="HeadingNumList"/>
  </w:abstractNum>
  <w:abstractNum w:abstractNumId="14" w15:restartNumberingAfterBreak="0">
    <w:nsid w:val="2A7C11BB"/>
    <w:multiLevelType w:val="hybridMultilevel"/>
    <w:tmpl w:val="DC8C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D22968"/>
    <w:multiLevelType w:val="multilevel"/>
    <w:tmpl w:val="77428B86"/>
    <w:styleLink w:val="Num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CA7776"/>
    <w:multiLevelType w:val="multilevel"/>
    <w:tmpl w:val="CE8200EA"/>
    <w:styleLink w:val="HeadingNumList"/>
    <w:lvl w:ilvl="0">
      <w:start w:val="1"/>
      <w:numFmt w:val="decimal"/>
      <w:lvlText w:val="%1"/>
      <w:lvlJc w:val="left"/>
      <w:pPr>
        <w:ind w:left="1701" w:hanging="1701"/>
      </w:pPr>
      <w:rPr>
        <w:rFonts w:hint="default"/>
      </w:rPr>
    </w:lvl>
    <w:lvl w:ilvl="1">
      <w:start w:val="1"/>
      <w:numFmt w:val="decimal"/>
      <w:lvlText w:val="%1.%2"/>
      <w:lvlJc w:val="left"/>
      <w:pPr>
        <w:ind w:left="1701" w:hanging="1701"/>
      </w:pPr>
      <w:rPr>
        <w:rFonts w:hint="default"/>
      </w:rPr>
    </w:lvl>
    <w:lvl w:ilvl="2">
      <w:start w:val="1"/>
      <w:numFmt w:val="decimal"/>
      <w:lvlText w:val="%1.%2.%3"/>
      <w:lvlJc w:val="left"/>
      <w:pPr>
        <w:ind w:left="1701" w:hanging="1701"/>
      </w:pPr>
      <w:rPr>
        <w:rFonts w:hint="default"/>
      </w:rPr>
    </w:lvl>
    <w:lvl w:ilvl="3">
      <w:start w:val="1"/>
      <w:numFmt w:val="decimal"/>
      <w:lvlText w:val="%1.%2.%3.%4"/>
      <w:lvlJc w:val="left"/>
      <w:pPr>
        <w:ind w:left="1701" w:hanging="170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98A53A6"/>
    <w:multiLevelType w:val="hybridMultilevel"/>
    <w:tmpl w:val="A052F496"/>
    <w:lvl w:ilvl="0" w:tplc="8D36BCA2">
      <w:numFmt w:val="bullet"/>
      <w:lvlText w:val="•"/>
      <w:lvlJc w:val="left"/>
      <w:pPr>
        <w:ind w:left="1080" w:hanging="72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2C0FEA"/>
    <w:multiLevelType w:val="hybridMultilevel"/>
    <w:tmpl w:val="3E42BD40"/>
    <w:lvl w:ilvl="0" w:tplc="8D36BCA2">
      <w:numFmt w:val="bullet"/>
      <w:lvlText w:val="•"/>
      <w:lvlJc w:val="left"/>
      <w:pPr>
        <w:ind w:left="1080" w:hanging="72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0304C9"/>
    <w:multiLevelType w:val="hybridMultilevel"/>
    <w:tmpl w:val="6BB67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3151C9"/>
    <w:multiLevelType w:val="multilevel"/>
    <w:tmpl w:val="B64E8768"/>
    <w:numStyleLink w:val="BulletList"/>
  </w:abstractNum>
  <w:abstractNum w:abstractNumId="21" w15:restartNumberingAfterBreak="0">
    <w:nsid w:val="7D7713DA"/>
    <w:multiLevelType w:val="hybridMultilevel"/>
    <w:tmpl w:val="6F14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260262">
    <w:abstractNumId w:val="5"/>
  </w:num>
  <w:num w:numId="2" w16cid:durableId="1022392677">
    <w:abstractNumId w:val="3"/>
  </w:num>
  <w:num w:numId="3" w16cid:durableId="54860398">
    <w:abstractNumId w:val="2"/>
  </w:num>
  <w:num w:numId="4" w16cid:durableId="2028434928">
    <w:abstractNumId w:val="4"/>
  </w:num>
  <w:num w:numId="5" w16cid:durableId="85351778">
    <w:abstractNumId w:val="1"/>
  </w:num>
  <w:num w:numId="6" w16cid:durableId="913053782">
    <w:abstractNumId w:val="0"/>
  </w:num>
  <w:num w:numId="7" w16cid:durableId="1201282878">
    <w:abstractNumId w:val="15"/>
  </w:num>
  <w:num w:numId="8" w16cid:durableId="1221211550">
    <w:abstractNumId w:val="16"/>
  </w:num>
  <w:num w:numId="9" w16cid:durableId="1417095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9854585">
    <w:abstractNumId w:val="11"/>
  </w:num>
  <w:num w:numId="11" w16cid:durableId="18782778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638580">
    <w:abstractNumId w:val="20"/>
  </w:num>
  <w:num w:numId="13" w16cid:durableId="220409828">
    <w:abstractNumId w:val="9"/>
  </w:num>
  <w:num w:numId="14" w16cid:durableId="1617903989">
    <w:abstractNumId w:val="13"/>
  </w:num>
  <w:num w:numId="15" w16cid:durableId="798647762">
    <w:abstractNumId w:val="8"/>
  </w:num>
  <w:num w:numId="16" w16cid:durableId="1799058286">
    <w:abstractNumId w:val="21"/>
  </w:num>
  <w:num w:numId="17" w16cid:durableId="1893614243">
    <w:abstractNumId w:val="14"/>
  </w:num>
  <w:num w:numId="18" w16cid:durableId="1000087607">
    <w:abstractNumId w:val="7"/>
  </w:num>
  <w:num w:numId="19" w16cid:durableId="2035574804">
    <w:abstractNumId w:val="10"/>
  </w:num>
  <w:num w:numId="20" w16cid:durableId="261912969">
    <w:abstractNumId w:val="18"/>
  </w:num>
  <w:num w:numId="21" w16cid:durableId="352852211">
    <w:abstractNumId w:val="17"/>
  </w:num>
  <w:num w:numId="22" w16cid:durableId="1232691166">
    <w:abstractNumId w:val="19"/>
  </w:num>
  <w:num w:numId="23" w16cid:durableId="296111723">
    <w:abstractNumId w:val="12"/>
  </w:num>
  <w:num w:numId="24" w16cid:durableId="795756134">
    <w:abstractNumId w:val="9"/>
  </w:num>
  <w:num w:numId="25" w16cid:durableId="8057016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91"/>
    <w:rsid w:val="00003529"/>
    <w:rsid w:val="00066BFA"/>
    <w:rsid w:val="000729E6"/>
    <w:rsid w:val="000A16D9"/>
    <w:rsid w:val="000A3D76"/>
    <w:rsid w:val="000C6CD4"/>
    <w:rsid w:val="000F78D1"/>
    <w:rsid w:val="001027F5"/>
    <w:rsid w:val="00102DA4"/>
    <w:rsid w:val="001142B4"/>
    <w:rsid w:val="001309CB"/>
    <w:rsid w:val="00134840"/>
    <w:rsid w:val="00134EA5"/>
    <w:rsid w:val="00170581"/>
    <w:rsid w:val="00174A42"/>
    <w:rsid w:val="001B0701"/>
    <w:rsid w:val="001C36CA"/>
    <w:rsid w:val="001D70D7"/>
    <w:rsid w:val="001E27C2"/>
    <w:rsid w:val="001F3018"/>
    <w:rsid w:val="001F50FC"/>
    <w:rsid w:val="001F597E"/>
    <w:rsid w:val="00206BB6"/>
    <w:rsid w:val="00213A26"/>
    <w:rsid w:val="00224F47"/>
    <w:rsid w:val="00225F50"/>
    <w:rsid w:val="002465BE"/>
    <w:rsid w:val="00272090"/>
    <w:rsid w:val="00274E96"/>
    <w:rsid w:val="002A3832"/>
    <w:rsid w:val="002B27B1"/>
    <w:rsid w:val="002B29AC"/>
    <w:rsid w:val="002D2A1E"/>
    <w:rsid w:val="003041ED"/>
    <w:rsid w:val="003479A0"/>
    <w:rsid w:val="00347DDA"/>
    <w:rsid w:val="00354CA6"/>
    <w:rsid w:val="003876E9"/>
    <w:rsid w:val="003C30EA"/>
    <w:rsid w:val="003D2306"/>
    <w:rsid w:val="003D5AFE"/>
    <w:rsid w:val="003E5CDF"/>
    <w:rsid w:val="00401BD7"/>
    <w:rsid w:val="004064F2"/>
    <w:rsid w:val="00412910"/>
    <w:rsid w:val="0041482B"/>
    <w:rsid w:val="00440960"/>
    <w:rsid w:val="00444D3C"/>
    <w:rsid w:val="00450A19"/>
    <w:rsid w:val="00451134"/>
    <w:rsid w:val="004622AB"/>
    <w:rsid w:val="00467612"/>
    <w:rsid w:val="004676F2"/>
    <w:rsid w:val="00481CDD"/>
    <w:rsid w:val="00486FD6"/>
    <w:rsid w:val="00492591"/>
    <w:rsid w:val="004B58D3"/>
    <w:rsid w:val="004C2141"/>
    <w:rsid w:val="004C36B2"/>
    <w:rsid w:val="004C5D88"/>
    <w:rsid w:val="004C71B7"/>
    <w:rsid w:val="00501D4D"/>
    <w:rsid w:val="00505DC1"/>
    <w:rsid w:val="00512E03"/>
    <w:rsid w:val="00514895"/>
    <w:rsid w:val="00532693"/>
    <w:rsid w:val="00547975"/>
    <w:rsid w:val="00554E6A"/>
    <w:rsid w:val="005556A3"/>
    <w:rsid w:val="00571E47"/>
    <w:rsid w:val="00580569"/>
    <w:rsid w:val="005A0AEF"/>
    <w:rsid w:val="005A3CAF"/>
    <w:rsid w:val="005B3D48"/>
    <w:rsid w:val="005D0F7C"/>
    <w:rsid w:val="005D60BE"/>
    <w:rsid w:val="005E496F"/>
    <w:rsid w:val="00623DEC"/>
    <w:rsid w:val="0062454A"/>
    <w:rsid w:val="00626D66"/>
    <w:rsid w:val="0063219C"/>
    <w:rsid w:val="00646F04"/>
    <w:rsid w:val="0065343D"/>
    <w:rsid w:val="00685ECE"/>
    <w:rsid w:val="006B1687"/>
    <w:rsid w:val="006B2CA4"/>
    <w:rsid w:val="006C34FC"/>
    <w:rsid w:val="006C534A"/>
    <w:rsid w:val="006F07D1"/>
    <w:rsid w:val="006F704A"/>
    <w:rsid w:val="006F713F"/>
    <w:rsid w:val="007129BD"/>
    <w:rsid w:val="007130F3"/>
    <w:rsid w:val="007145A9"/>
    <w:rsid w:val="00725AA7"/>
    <w:rsid w:val="00734EE6"/>
    <w:rsid w:val="00743157"/>
    <w:rsid w:val="00772944"/>
    <w:rsid w:val="0079567C"/>
    <w:rsid w:val="007A2462"/>
    <w:rsid w:val="007A69C7"/>
    <w:rsid w:val="007C0B77"/>
    <w:rsid w:val="007C7CB5"/>
    <w:rsid w:val="007E467B"/>
    <w:rsid w:val="007F7F95"/>
    <w:rsid w:val="008050F5"/>
    <w:rsid w:val="008062E5"/>
    <w:rsid w:val="00810A28"/>
    <w:rsid w:val="00815B16"/>
    <w:rsid w:val="00823242"/>
    <w:rsid w:val="00845A02"/>
    <w:rsid w:val="00865CC6"/>
    <w:rsid w:val="008849AE"/>
    <w:rsid w:val="00890212"/>
    <w:rsid w:val="008B0B0B"/>
    <w:rsid w:val="008B139B"/>
    <w:rsid w:val="008B257D"/>
    <w:rsid w:val="008D0B68"/>
    <w:rsid w:val="008D191C"/>
    <w:rsid w:val="008F5B14"/>
    <w:rsid w:val="0090419D"/>
    <w:rsid w:val="00904C86"/>
    <w:rsid w:val="00906561"/>
    <w:rsid w:val="00907F8F"/>
    <w:rsid w:val="009162BE"/>
    <w:rsid w:val="0092658E"/>
    <w:rsid w:val="009457A8"/>
    <w:rsid w:val="00945AB6"/>
    <w:rsid w:val="009514C4"/>
    <w:rsid w:val="0096742B"/>
    <w:rsid w:val="00984021"/>
    <w:rsid w:val="009A575E"/>
    <w:rsid w:val="009C273C"/>
    <w:rsid w:val="009C2B52"/>
    <w:rsid w:val="009D53EF"/>
    <w:rsid w:val="009E59E9"/>
    <w:rsid w:val="009E632E"/>
    <w:rsid w:val="009F16AB"/>
    <w:rsid w:val="00A47884"/>
    <w:rsid w:val="00A5485E"/>
    <w:rsid w:val="00A7792B"/>
    <w:rsid w:val="00A81889"/>
    <w:rsid w:val="00A82C97"/>
    <w:rsid w:val="00A8714D"/>
    <w:rsid w:val="00AA00FA"/>
    <w:rsid w:val="00AA0841"/>
    <w:rsid w:val="00AA37B8"/>
    <w:rsid w:val="00AC7F54"/>
    <w:rsid w:val="00AE707D"/>
    <w:rsid w:val="00B03083"/>
    <w:rsid w:val="00B1413E"/>
    <w:rsid w:val="00B16926"/>
    <w:rsid w:val="00B522D4"/>
    <w:rsid w:val="00B6296C"/>
    <w:rsid w:val="00B73019"/>
    <w:rsid w:val="00BA28E2"/>
    <w:rsid w:val="00BA436C"/>
    <w:rsid w:val="00BC24DD"/>
    <w:rsid w:val="00BC7B6C"/>
    <w:rsid w:val="00BE1A8B"/>
    <w:rsid w:val="00C11B8D"/>
    <w:rsid w:val="00C137A0"/>
    <w:rsid w:val="00C47D31"/>
    <w:rsid w:val="00C539A7"/>
    <w:rsid w:val="00C6295E"/>
    <w:rsid w:val="00C862D6"/>
    <w:rsid w:val="00C877C4"/>
    <w:rsid w:val="00C90544"/>
    <w:rsid w:val="00CA2414"/>
    <w:rsid w:val="00CA33E2"/>
    <w:rsid w:val="00CB1ED7"/>
    <w:rsid w:val="00CB206A"/>
    <w:rsid w:val="00CE3767"/>
    <w:rsid w:val="00CF0A60"/>
    <w:rsid w:val="00CF447D"/>
    <w:rsid w:val="00CF6FCA"/>
    <w:rsid w:val="00D232A9"/>
    <w:rsid w:val="00D25FB8"/>
    <w:rsid w:val="00D42480"/>
    <w:rsid w:val="00D45004"/>
    <w:rsid w:val="00D54343"/>
    <w:rsid w:val="00D60569"/>
    <w:rsid w:val="00D83BF3"/>
    <w:rsid w:val="00D9414E"/>
    <w:rsid w:val="00DA352D"/>
    <w:rsid w:val="00DB0B88"/>
    <w:rsid w:val="00DB2BF8"/>
    <w:rsid w:val="00DB6417"/>
    <w:rsid w:val="00DC2BF7"/>
    <w:rsid w:val="00DC78FF"/>
    <w:rsid w:val="00DE0F00"/>
    <w:rsid w:val="00DF19EB"/>
    <w:rsid w:val="00DF48B1"/>
    <w:rsid w:val="00E01CA0"/>
    <w:rsid w:val="00E05E7A"/>
    <w:rsid w:val="00E12B64"/>
    <w:rsid w:val="00E259E3"/>
    <w:rsid w:val="00E34C81"/>
    <w:rsid w:val="00E3587B"/>
    <w:rsid w:val="00E52B3C"/>
    <w:rsid w:val="00E62EB0"/>
    <w:rsid w:val="00E74DA4"/>
    <w:rsid w:val="00E862A2"/>
    <w:rsid w:val="00EA3816"/>
    <w:rsid w:val="00EB1F92"/>
    <w:rsid w:val="00EB5BCD"/>
    <w:rsid w:val="00EC03EC"/>
    <w:rsid w:val="00EC5A03"/>
    <w:rsid w:val="00ED2CF5"/>
    <w:rsid w:val="00EF2E66"/>
    <w:rsid w:val="00F05E26"/>
    <w:rsid w:val="00F348EA"/>
    <w:rsid w:val="00F361E9"/>
    <w:rsid w:val="00F368EB"/>
    <w:rsid w:val="00F5182C"/>
    <w:rsid w:val="00F653FA"/>
    <w:rsid w:val="00F70BC7"/>
    <w:rsid w:val="00F81776"/>
    <w:rsid w:val="00F82D91"/>
    <w:rsid w:val="00FA4587"/>
    <w:rsid w:val="00FA7FAD"/>
    <w:rsid w:val="00FC5D9F"/>
    <w:rsid w:val="00FF4DA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8F3A6"/>
  <w15:chartTrackingRefBased/>
  <w15:docId w15:val="{49AEF124-8B3D-47A2-A192-33F9F8AD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TW"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E1A8B"/>
  </w:style>
  <w:style w:type="paragraph" w:styleId="Heading1">
    <w:name w:val="heading 1"/>
    <w:basedOn w:val="Normal"/>
    <w:next w:val="BodyText"/>
    <w:link w:val="Heading1Char"/>
    <w:uiPriority w:val="9"/>
    <w:qFormat/>
    <w:rsid w:val="00ED2CF5"/>
    <w:pPr>
      <w:keepNext/>
      <w:keepLines/>
      <w:spacing w:before="113"/>
      <w:outlineLvl w:val="0"/>
    </w:pPr>
    <w:rPr>
      <w:rFonts w:asciiTheme="majorHAnsi" w:eastAsiaTheme="majorEastAsia" w:hAnsiTheme="majorHAnsi" w:cstheme="majorBidi"/>
      <w:b/>
      <w:color w:val="000000" w:themeColor="text2"/>
      <w:szCs w:val="52"/>
    </w:rPr>
  </w:style>
  <w:style w:type="paragraph" w:styleId="Heading2">
    <w:name w:val="heading 2"/>
    <w:basedOn w:val="Normal"/>
    <w:next w:val="BodyText"/>
    <w:link w:val="Heading2Char"/>
    <w:uiPriority w:val="9"/>
    <w:semiHidden/>
    <w:qFormat/>
    <w:rsid w:val="00ED2CF5"/>
    <w:pPr>
      <w:keepNext/>
      <w:keepLines/>
      <w:spacing w:before="113"/>
      <w:outlineLvl w:val="1"/>
    </w:pPr>
    <w:rPr>
      <w:rFonts w:asciiTheme="majorHAnsi" w:eastAsiaTheme="majorEastAsia" w:hAnsiTheme="majorHAnsi" w:cstheme="majorBidi"/>
      <w:color w:val="000000" w:themeColor="text2"/>
      <w:szCs w:val="30"/>
    </w:rPr>
  </w:style>
  <w:style w:type="paragraph" w:styleId="Heading3">
    <w:name w:val="heading 3"/>
    <w:basedOn w:val="Normal"/>
    <w:next w:val="BodyText"/>
    <w:link w:val="Heading3Char"/>
    <w:uiPriority w:val="9"/>
    <w:semiHidden/>
    <w:rsid w:val="00CB206A"/>
    <w:pPr>
      <w:keepNext/>
      <w:keepLines/>
      <w:spacing w:before="170" w:after="170"/>
      <w:outlineLvl w:val="2"/>
    </w:pPr>
    <w:rPr>
      <w:rFonts w:asciiTheme="majorHAnsi" w:eastAsiaTheme="majorEastAsia" w:hAnsiTheme="majorHAnsi" w:cstheme="majorBidi"/>
      <w:color w:val="000000" w:themeColor="text2"/>
    </w:rPr>
  </w:style>
  <w:style w:type="paragraph" w:styleId="Heading4">
    <w:name w:val="heading 4"/>
    <w:basedOn w:val="Normal"/>
    <w:next w:val="BodyText"/>
    <w:link w:val="Heading4Char"/>
    <w:uiPriority w:val="9"/>
    <w:semiHidden/>
    <w:rsid w:val="00CB206A"/>
    <w:pPr>
      <w:keepNext/>
      <w:keepLines/>
      <w:spacing w:before="170" w:after="17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rsid w:val="00CB206A"/>
    <w:pPr>
      <w:keepNext/>
      <w:keepLines/>
      <w:spacing w:before="170"/>
      <w:outlineLvl w:val="4"/>
    </w:pPr>
    <w:rPr>
      <w:rFonts w:asciiTheme="majorHAnsi" w:eastAsiaTheme="majorEastAsia" w:hAnsiTheme="majorHAnsi" w:cstheme="majorBidi"/>
      <w:b/>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547975"/>
    <w:pPr>
      <w:spacing w:after="40" w:line="216" w:lineRule="auto"/>
      <w:ind w:left="113" w:hanging="113"/>
    </w:pPr>
    <w:rPr>
      <w:sz w:val="16"/>
    </w:rPr>
  </w:style>
  <w:style w:type="character" w:customStyle="1" w:styleId="FootnoteTextChar">
    <w:name w:val="Footnote Text Char"/>
    <w:basedOn w:val="DefaultParagraphFont"/>
    <w:link w:val="FootnoteText"/>
    <w:uiPriority w:val="49"/>
    <w:rsid w:val="00547975"/>
    <w:rPr>
      <w:sz w:val="16"/>
    </w:rPr>
  </w:style>
  <w:style w:type="character" w:customStyle="1" w:styleId="Heading1Char">
    <w:name w:val="Heading 1 Char"/>
    <w:basedOn w:val="DefaultParagraphFont"/>
    <w:link w:val="Heading1"/>
    <w:uiPriority w:val="9"/>
    <w:rsid w:val="00ED2CF5"/>
    <w:rPr>
      <w:rFonts w:asciiTheme="majorHAnsi" w:eastAsiaTheme="majorEastAsia" w:hAnsiTheme="majorHAnsi" w:cstheme="majorBidi"/>
      <w:b/>
      <w:color w:val="000000" w:themeColor="text2"/>
      <w:szCs w:val="52"/>
    </w:rPr>
  </w:style>
  <w:style w:type="character" w:customStyle="1" w:styleId="Heading2Char">
    <w:name w:val="Heading 2 Char"/>
    <w:basedOn w:val="DefaultParagraphFont"/>
    <w:link w:val="Heading2"/>
    <w:uiPriority w:val="9"/>
    <w:semiHidden/>
    <w:rsid w:val="00BE1A8B"/>
    <w:rPr>
      <w:rFonts w:asciiTheme="majorHAnsi" w:eastAsiaTheme="majorEastAsia" w:hAnsiTheme="majorHAnsi" w:cstheme="majorBidi"/>
      <w:color w:val="000000" w:themeColor="text2"/>
      <w:szCs w:val="30"/>
    </w:rPr>
  </w:style>
  <w:style w:type="paragraph" w:styleId="Caption">
    <w:name w:val="caption"/>
    <w:basedOn w:val="Normal"/>
    <w:next w:val="BodyText"/>
    <w:uiPriority w:val="49"/>
    <w:qFormat/>
    <w:rsid w:val="00FA4587"/>
    <w:pPr>
      <w:spacing w:before="170" w:after="170" w:line="220" w:lineRule="atLeast"/>
    </w:pPr>
    <w:rPr>
      <w:iCs/>
      <w:color w:val="404040" w:themeColor="text1" w:themeTint="BF"/>
      <w:sz w:val="18"/>
      <w:szCs w:val="18"/>
    </w:rPr>
  </w:style>
  <w:style w:type="paragraph" w:styleId="TOCHeading">
    <w:name w:val="TOC Heading"/>
    <w:next w:val="Normal"/>
    <w:uiPriority w:val="39"/>
    <w:semiHidden/>
    <w:qFormat/>
    <w:rsid w:val="00401BD7"/>
    <w:pPr>
      <w:spacing w:after="170" w:line="560" w:lineRule="atLeast"/>
    </w:pPr>
    <w:rPr>
      <w:rFonts w:eastAsiaTheme="majorEastAsia" w:cstheme="majorBidi"/>
      <w:color w:val="13844A" w:themeColor="accent1"/>
      <w:sz w:val="52"/>
      <w:szCs w:val="32"/>
    </w:rPr>
  </w:style>
  <w:style w:type="numbering" w:customStyle="1" w:styleId="NumList">
    <w:name w:val="NumList"/>
    <w:uiPriority w:val="99"/>
    <w:rsid w:val="00CF0A60"/>
    <w:pPr>
      <w:numPr>
        <w:numId w:val="7"/>
      </w:numPr>
    </w:pPr>
  </w:style>
  <w:style w:type="paragraph" w:styleId="ListNumber">
    <w:name w:val="List Number"/>
    <w:basedOn w:val="Normal"/>
    <w:uiPriority w:val="29"/>
    <w:qFormat/>
    <w:rsid w:val="00412910"/>
    <w:pPr>
      <w:numPr>
        <w:numId w:val="7"/>
      </w:numPr>
      <w:spacing w:after="113"/>
      <w:ind w:left="357" w:hanging="357"/>
    </w:pPr>
  </w:style>
  <w:style w:type="paragraph" w:styleId="ListNumber2">
    <w:name w:val="List Number 2"/>
    <w:basedOn w:val="Normal"/>
    <w:uiPriority w:val="29"/>
    <w:qFormat/>
    <w:rsid w:val="00412910"/>
    <w:pPr>
      <w:numPr>
        <w:ilvl w:val="1"/>
        <w:numId w:val="7"/>
      </w:numPr>
      <w:spacing w:after="113"/>
      <w:ind w:left="714" w:hanging="357"/>
    </w:pPr>
  </w:style>
  <w:style w:type="paragraph" w:styleId="ListNumber3">
    <w:name w:val="List Number 3"/>
    <w:basedOn w:val="Normal"/>
    <w:uiPriority w:val="29"/>
    <w:qFormat/>
    <w:rsid w:val="00412910"/>
    <w:pPr>
      <w:numPr>
        <w:ilvl w:val="2"/>
        <w:numId w:val="7"/>
      </w:numPr>
      <w:spacing w:after="113"/>
      <w:ind w:left="1077" w:hanging="357"/>
    </w:pPr>
  </w:style>
  <w:style w:type="paragraph" w:styleId="BodyText">
    <w:name w:val="Body Text"/>
    <w:basedOn w:val="Normal"/>
    <w:link w:val="BodyTextChar"/>
    <w:qFormat/>
    <w:rsid w:val="00DF48B1"/>
    <w:pPr>
      <w:spacing w:after="113"/>
    </w:pPr>
  </w:style>
  <w:style w:type="character" w:customStyle="1" w:styleId="BodyTextChar">
    <w:name w:val="Body Text Char"/>
    <w:basedOn w:val="DefaultParagraphFont"/>
    <w:link w:val="BodyText"/>
    <w:rsid w:val="00DF48B1"/>
    <w:rPr>
      <w:sz w:val="22"/>
    </w:rPr>
  </w:style>
  <w:style w:type="paragraph" w:styleId="Header">
    <w:name w:val="header"/>
    <w:link w:val="HeaderChar"/>
    <w:uiPriority w:val="99"/>
    <w:rsid w:val="00003529"/>
    <w:pPr>
      <w:tabs>
        <w:tab w:val="center" w:pos="4513"/>
        <w:tab w:val="right" w:pos="9026"/>
      </w:tabs>
    </w:pPr>
    <w:rPr>
      <w:color w:val="404040" w:themeColor="text1" w:themeTint="BF"/>
    </w:rPr>
  </w:style>
  <w:style w:type="character" w:customStyle="1" w:styleId="HeaderChar">
    <w:name w:val="Header Char"/>
    <w:basedOn w:val="DefaultParagraphFont"/>
    <w:link w:val="Header"/>
    <w:uiPriority w:val="99"/>
    <w:rsid w:val="00003529"/>
    <w:rPr>
      <w:color w:val="404040" w:themeColor="text1" w:themeTint="BF"/>
    </w:rPr>
  </w:style>
  <w:style w:type="paragraph" w:styleId="Footer">
    <w:name w:val="footer"/>
    <w:link w:val="FooterChar"/>
    <w:uiPriority w:val="99"/>
    <w:rsid w:val="000C6CD4"/>
    <w:pPr>
      <w:tabs>
        <w:tab w:val="right" w:pos="9979"/>
      </w:tabs>
      <w:spacing w:line="220" w:lineRule="atLeast"/>
    </w:pPr>
    <w:rPr>
      <w:color w:val="404040" w:themeColor="text1" w:themeTint="BF"/>
      <w:sz w:val="18"/>
    </w:rPr>
  </w:style>
  <w:style w:type="character" w:customStyle="1" w:styleId="FooterChar">
    <w:name w:val="Footer Char"/>
    <w:basedOn w:val="DefaultParagraphFont"/>
    <w:link w:val="Footer"/>
    <w:uiPriority w:val="99"/>
    <w:rsid w:val="000C6CD4"/>
    <w:rPr>
      <w:color w:val="404040" w:themeColor="text1" w:themeTint="BF"/>
      <w:sz w:val="18"/>
    </w:rPr>
  </w:style>
  <w:style w:type="table" w:styleId="TableGrid">
    <w:name w:val="Table Grid"/>
    <w:basedOn w:val="TableNormal"/>
    <w:uiPriority w:val="39"/>
    <w:rsid w:val="005A3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next w:val="Documentsubtitle"/>
    <w:semiHidden/>
    <w:qFormat/>
    <w:rsid w:val="00F348EA"/>
    <w:pPr>
      <w:spacing w:after="227" w:line="600" w:lineRule="atLeast"/>
    </w:pPr>
    <w:rPr>
      <w:color w:val="13844A" w:themeColor="accent1"/>
      <w:sz w:val="56"/>
    </w:rPr>
  </w:style>
  <w:style w:type="paragraph" w:customStyle="1" w:styleId="Documentsubtitle">
    <w:name w:val="Document subtitle"/>
    <w:next w:val="BodyText"/>
    <w:semiHidden/>
    <w:qFormat/>
    <w:rsid w:val="00F348EA"/>
    <w:pPr>
      <w:spacing w:line="340" w:lineRule="atLeast"/>
    </w:pPr>
    <w:rPr>
      <w:sz w:val="30"/>
    </w:rPr>
  </w:style>
  <w:style w:type="table" w:customStyle="1" w:styleId="GreenCatTableStyle">
    <w:name w:val="GreenCat Table Style"/>
    <w:basedOn w:val="TableNormal"/>
    <w:uiPriority w:val="99"/>
    <w:rsid w:val="000F78D1"/>
    <w:rPr>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Theme="majorHAnsi" w:hAnsiTheme="majorHAnsi"/>
        <w:b/>
        <w:color w:val="FFFFFF" w:themeColor="background1"/>
        <w:sz w:val="18"/>
      </w:rPr>
      <w:tblPr/>
      <w:tcPr>
        <w:tcBorders>
          <w:top w:val="single" w:sz="4" w:space="0" w:color="7F7F7F" w:themeColor="text1" w:themeTint="80"/>
          <w:left w:val="single" w:sz="4" w:space="0" w:color="7F7F7F" w:themeColor="text1" w:themeTint="80"/>
          <w:bottom w:val="nil"/>
          <w:right w:val="single" w:sz="4" w:space="0" w:color="7F7F7F" w:themeColor="text1" w:themeTint="80"/>
          <w:insideH w:val="nil"/>
          <w:insideV w:val="single" w:sz="4" w:space="0" w:color="FFFFFF" w:themeColor="background1"/>
          <w:tl2br w:val="nil"/>
          <w:tr2bl w:val="nil"/>
        </w:tcBorders>
        <w:shd w:val="clear" w:color="auto" w:fill="13844A" w:themeFill="accent1"/>
      </w:tcPr>
    </w:tblStylePr>
    <w:tblStylePr w:type="firstCol">
      <w:rPr>
        <w:rFonts w:asciiTheme="majorHAnsi" w:hAnsiTheme="majorHAnsi"/>
        <w:b/>
        <w:color w:val="FFFFFF" w:themeColor="background1"/>
        <w:sz w:val="18"/>
      </w:rPr>
      <w:tblPr/>
      <w:tcPr>
        <w:tcBorders>
          <w:insideH w:val="single" w:sz="4" w:space="0" w:color="FFFFFF" w:themeColor="background1"/>
        </w:tcBorders>
        <w:shd w:val="clear" w:color="auto" w:fill="13844A" w:themeFill="accent1"/>
      </w:tcPr>
    </w:tblStylePr>
  </w:style>
  <w:style w:type="character" w:customStyle="1" w:styleId="Heading3Char">
    <w:name w:val="Heading 3 Char"/>
    <w:basedOn w:val="DefaultParagraphFont"/>
    <w:link w:val="Heading3"/>
    <w:uiPriority w:val="9"/>
    <w:semiHidden/>
    <w:rsid w:val="00BE1A8B"/>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BE1A8B"/>
    <w:rPr>
      <w:rFonts w:asciiTheme="majorHAnsi" w:eastAsiaTheme="majorEastAsia" w:hAnsiTheme="majorHAnsi" w:cstheme="majorBidi"/>
      <w:i/>
      <w:iCs/>
      <w:color w:val="000000" w:themeColor="text2"/>
    </w:rPr>
  </w:style>
  <w:style w:type="paragraph" w:styleId="ListBullet">
    <w:name w:val="List Bullet"/>
    <w:basedOn w:val="Normal"/>
    <w:uiPriority w:val="19"/>
    <w:qFormat/>
    <w:rsid w:val="00412910"/>
    <w:pPr>
      <w:numPr>
        <w:numId w:val="13"/>
      </w:numPr>
      <w:spacing w:after="113"/>
    </w:pPr>
    <w:rPr>
      <w:kern w:val="22"/>
    </w:rPr>
  </w:style>
  <w:style w:type="paragraph" w:styleId="ListBullet2">
    <w:name w:val="List Bullet 2"/>
    <w:basedOn w:val="Normal"/>
    <w:uiPriority w:val="19"/>
    <w:qFormat/>
    <w:rsid w:val="00412910"/>
    <w:pPr>
      <w:numPr>
        <w:ilvl w:val="1"/>
        <w:numId w:val="13"/>
      </w:numPr>
      <w:spacing w:after="113"/>
      <w:ind w:left="568" w:hanging="284"/>
    </w:pPr>
  </w:style>
  <w:style w:type="paragraph" w:styleId="ListBullet3">
    <w:name w:val="List Bullet 3"/>
    <w:basedOn w:val="Normal"/>
    <w:uiPriority w:val="19"/>
    <w:qFormat/>
    <w:rsid w:val="00412910"/>
    <w:pPr>
      <w:numPr>
        <w:ilvl w:val="2"/>
        <w:numId w:val="13"/>
      </w:numPr>
      <w:spacing w:after="113"/>
      <w:contextualSpacing/>
    </w:pPr>
  </w:style>
  <w:style w:type="numbering" w:customStyle="1" w:styleId="HeadingNumList">
    <w:name w:val="HeadingNumList"/>
    <w:uiPriority w:val="99"/>
    <w:rsid w:val="00E05E7A"/>
    <w:pPr>
      <w:numPr>
        <w:numId w:val="8"/>
      </w:numPr>
    </w:pPr>
  </w:style>
  <w:style w:type="numbering" w:customStyle="1" w:styleId="BulletList">
    <w:name w:val="BulletList"/>
    <w:uiPriority w:val="99"/>
    <w:rsid w:val="00481CDD"/>
    <w:pPr>
      <w:numPr>
        <w:numId w:val="10"/>
      </w:numPr>
    </w:pPr>
  </w:style>
  <w:style w:type="character" w:styleId="FootnoteReference">
    <w:name w:val="footnote reference"/>
    <w:basedOn w:val="DefaultParagraphFont"/>
    <w:uiPriority w:val="99"/>
    <w:semiHidden/>
    <w:rsid w:val="00DC2BF7"/>
    <w:rPr>
      <w:vertAlign w:val="superscript"/>
    </w:rPr>
  </w:style>
  <w:style w:type="character" w:customStyle="1" w:styleId="Heading5Char">
    <w:name w:val="Heading 5 Char"/>
    <w:basedOn w:val="DefaultParagraphFont"/>
    <w:link w:val="Heading5"/>
    <w:uiPriority w:val="9"/>
    <w:semiHidden/>
    <w:rsid w:val="00BE1A8B"/>
    <w:rPr>
      <w:rFonts w:asciiTheme="majorHAnsi" w:eastAsiaTheme="majorEastAsia" w:hAnsiTheme="majorHAnsi" w:cstheme="majorBidi"/>
      <w:b/>
      <w:color w:val="000000" w:themeColor="text2"/>
    </w:rPr>
  </w:style>
  <w:style w:type="paragraph" w:customStyle="1" w:styleId="Sectionheading">
    <w:name w:val="Section heading"/>
    <w:basedOn w:val="BodyText"/>
    <w:next w:val="BodyText"/>
    <w:uiPriority w:val="9"/>
    <w:semiHidden/>
    <w:qFormat/>
    <w:rsid w:val="00492591"/>
    <w:pPr>
      <w:spacing w:before="170" w:line="560" w:lineRule="atLeast"/>
    </w:pPr>
    <w:rPr>
      <w:color w:val="13844A" w:themeColor="accent1"/>
      <w:sz w:val="52"/>
    </w:rPr>
  </w:style>
  <w:style w:type="paragraph" w:customStyle="1" w:styleId="AppendixHeading1">
    <w:name w:val="Appendix Heading 1"/>
    <w:basedOn w:val="BodyText"/>
    <w:next w:val="BodyText"/>
    <w:uiPriority w:val="10"/>
    <w:semiHidden/>
    <w:qFormat/>
    <w:rsid w:val="007A69C7"/>
    <w:pPr>
      <w:pageBreakBefore/>
      <w:spacing w:before="170" w:line="560" w:lineRule="atLeast"/>
    </w:pPr>
    <w:rPr>
      <w:color w:val="13844A" w:themeColor="accent1"/>
      <w:sz w:val="52"/>
    </w:rPr>
  </w:style>
  <w:style w:type="paragraph" w:styleId="TOC3">
    <w:name w:val="toc 3"/>
    <w:basedOn w:val="Normal"/>
    <w:next w:val="Normal"/>
    <w:autoRedefine/>
    <w:uiPriority w:val="39"/>
    <w:semiHidden/>
    <w:rsid w:val="008062E5"/>
    <w:pPr>
      <w:spacing w:after="170"/>
    </w:pPr>
    <w:rPr>
      <w:rFonts w:asciiTheme="majorHAnsi" w:hAnsiTheme="majorHAnsi"/>
      <w:b/>
      <w:color w:val="13844A" w:themeColor="accent1"/>
    </w:rPr>
  </w:style>
  <w:style w:type="paragraph" w:styleId="TOC1">
    <w:name w:val="toc 1"/>
    <w:basedOn w:val="Normal"/>
    <w:next w:val="Normal"/>
    <w:uiPriority w:val="39"/>
    <w:semiHidden/>
    <w:rsid w:val="009D53EF"/>
    <w:pPr>
      <w:pBdr>
        <w:top w:val="single" w:sz="6" w:space="8" w:color="C6B77D" w:themeColor="accent3"/>
        <w:between w:val="single" w:sz="6" w:space="8" w:color="C6B77D" w:themeColor="accent3"/>
      </w:pBdr>
      <w:tabs>
        <w:tab w:val="right" w:pos="9968"/>
      </w:tabs>
      <w:spacing w:before="170"/>
      <w:ind w:left="907" w:hanging="907"/>
      <w:contextualSpacing/>
    </w:pPr>
    <w:rPr>
      <w:rFonts w:asciiTheme="majorHAnsi" w:hAnsiTheme="majorHAnsi"/>
      <w:b/>
      <w:color w:val="13844A" w:themeColor="accent1"/>
    </w:rPr>
  </w:style>
  <w:style w:type="paragraph" w:styleId="TOC2">
    <w:name w:val="toc 2"/>
    <w:basedOn w:val="Normal"/>
    <w:next w:val="Normal"/>
    <w:autoRedefine/>
    <w:uiPriority w:val="39"/>
    <w:semiHidden/>
    <w:rsid w:val="008062E5"/>
    <w:pPr>
      <w:ind w:left="907" w:hanging="907"/>
    </w:pPr>
  </w:style>
  <w:style w:type="paragraph" w:styleId="TOC4">
    <w:name w:val="toc 4"/>
    <w:basedOn w:val="Normal"/>
    <w:next w:val="Normal"/>
    <w:autoRedefine/>
    <w:uiPriority w:val="39"/>
    <w:semiHidden/>
    <w:rsid w:val="00354CA6"/>
    <w:pPr>
      <w:tabs>
        <w:tab w:val="right" w:pos="9968"/>
      </w:tabs>
      <w:spacing w:before="170" w:after="170"/>
    </w:pPr>
    <w:rPr>
      <w:rFonts w:asciiTheme="majorHAnsi" w:hAnsiTheme="majorHAnsi"/>
      <w:b/>
      <w:color w:val="13844A" w:themeColor="accent1"/>
    </w:rPr>
  </w:style>
  <w:style w:type="character" w:styleId="Hyperlink">
    <w:name w:val="Hyperlink"/>
    <w:basedOn w:val="DefaultParagraphFont"/>
    <w:uiPriority w:val="99"/>
    <w:unhideWhenUsed/>
    <w:rsid w:val="008062E5"/>
    <w:rPr>
      <w:color w:val="13844A" w:themeColor="hyperlink"/>
      <w:u w:val="single"/>
    </w:rPr>
  </w:style>
  <w:style w:type="character" w:styleId="UnresolvedMention">
    <w:name w:val="Unresolved Mention"/>
    <w:basedOn w:val="DefaultParagraphFont"/>
    <w:uiPriority w:val="99"/>
    <w:semiHidden/>
    <w:rsid w:val="00213A26"/>
    <w:rPr>
      <w:color w:val="605E5C"/>
      <w:shd w:val="clear" w:color="auto" w:fill="E1DFDD"/>
    </w:rPr>
  </w:style>
  <w:style w:type="character" w:styleId="PlaceholderText">
    <w:name w:val="Placeholder Text"/>
    <w:basedOn w:val="DefaultParagraphFont"/>
    <w:uiPriority w:val="99"/>
    <w:semiHidden/>
    <w:rsid w:val="00C11B8D"/>
    <w:rPr>
      <w:color w:val="808080"/>
    </w:rPr>
  </w:style>
  <w:style w:type="character" w:customStyle="1" w:styleId="DocClientName">
    <w:name w:val="DocClientName"/>
    <w:basedOn w:val="DefaultParagraphFont"/>
    <w:uiPriority w:val="1"/>
    <w:semiHidden/>
    <w:rsid w:val="00274E96"/>
  </w:style>
  <w:style w:type="character" w:customStyle="1" w:styleId="DocReference">
    <w:name w:val="DocReference"/>
    <w:basedOn w:val="DefaultParagraphFont"/>
    <w:uiPriority w:val="1"/>
    <w:semiHidden/>
    <w:rsid w:val="00274E96"/>
  </w:style>
  <w:style w:type="paragraph" w:customStyle="1" w:styleId="DocVersion">
    <w:name w:val="DocVersion"/>
    <w:basedOn w:val="Normal"/>
    <w:next w:val="Normal"/>
    <w:semiHidden/>
    <w:qFormat/>
    <w:rsid w:val="00274E96"/>
  </w:style>
  <w:style w:type="character" w:customStyle="1" w:styleId="DocDate">
    <w:name w:val="DocDate"/>
    <w:basedOn w:val="DefaultParagraphFont"/>
    <w:uiPriority w:val="1"/>
    <w:semiHidden/>
    <w:rsid w:val="00274E96"/>
  </w:style>
  <w:style w:type="paragraph" w:customStyle="1" w:styleId="Default">
    <w:name w:val="Default"/>
    <w:rsid w:val="00DE0F00"/>
    <w:pPr>
      <w:autoSpaceDE w:val="0"/>
      <w:autoSpaceDN w:val="0"/>
      <w:adjustRightInd w:val="0"/>
      <w:spacing w:line="240" w:lineRule="auto"/>
    </w:pPr>
    <w:rPr>
      <w:rFonts w:ascii="Verdana" w:hAnsi="Verdana" w:cs="Verdana"/>
      <w:color w:val="000000"/>
      <w:sz w:val="24"/>
      <w:szCs w:val="24"/>
      <w:lang w:eastAsia="en-GB"/>
    </w:rPr>
  </w:style>
  <w:style w:type="paragraph" w:styleId="Revision">
    <w:name w:val="Revision"/>
    <w:hidden/>
    <w:uiPriority w:val="99"/>
    <w:semiHidden/>
    <w:rsid w:val="00467612"/>
    <w:pPr>
      <w:spacing w:line="240" w:lineRule="auto"/>
    </w:pPr>
  </w:style>
  <w:style w:type="paragraph" w:styleId="CommentText">
    <w:name w:val="annotation text"/>
    <w:basedOn w:val="Normal"/>
    <w:link w:val="CommentTextChar"/>
    <w:uiPriority w:val="99"/>
    <w:unhideWhenUsed/>
    <w:rsid w:val="00532693"/>
    <w:pPr>
      <w:spacing w:line="240" w:lineRule="auto"/>
    </w:pPr>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rsid w:val="00532693"/>
    <w:rPr>
      <w:rFonts w:ascii="Times New Roman" w:eastAsia="Times New Roman" w:hAnsi="Times New Roman" w:cs="Times New Roman"/>
      <w:sz w:val="20"/>
      <w:szCs w:val="20"/>
      <w:lang w:val="en-US" w:eastAsia="en-US"/>
    </w:rPr>
  </w:style>
  <w:style w:type="character" w:customStyle="1" w:styleId="wbzude">
    <w:name w:val="wbzude"/>
    <w:basedOn w:val="DefaultParagraphFont"/>
    <w:rsid w:val="00532693"/>
  </w:style>
  <w:style w:type="paragraph" w:styleId="ListParagraph">
    <w:name w:val="List Paragraph"/>
    <w:basedOn w:val="Normal"/>
    <w:uiPriority w:val="34"/>
    <w:semiHidden/>
    <w:qFormat/>
    <w:rsid w:val="00554E6A"/>
    <w:pPr>
      <w:ind w:left="720"/>
      <w:contextualSpacing/>
    </w:pPr>
  </w:style>
  <w:style w:type="character" w:styleId="CommentReference">
    <w:name w:val="annotation reference"/>
    <w:basedOn w:val="DefaultParagraphFont"/>
    <w:uiPriority w:val="99"/>
    <w:semiHidden/>
    <w:rsid w:val="003D2306"/>
    <w:rPr>
      <w:sz w:val="16"/>
      <w:szCs w:val="16"/>
    </w:rPr>
  </w:style>
  <w:style w:type="paragraph" w:styleId="CommentSubject">
    <w:name w:val="annotation subject"/>
    <w:basedOn w:val="CommentText"/>
    <w:next w:val="CommentText"/>
    <w:link w:val="CommentSubjectChar"/>
    <w:uiPriority w:val="99"/>
    <w:semiHidden/>
    <w:rsid w:val="003D2306"/>
    <w:rPr>
      <w:rFonts w:asciiTheme="minorHAnsi" w:eastAsiaTheme="minorEastAsia" w:hAnsiTheme="minorHAnsi" w:cstheme="minorBidi"/>
      <w:b/>
      <w:bCs/>
      <w:lang w:val="en-GB" w:eastAsia="zh-TW"/>
    </w:rPr>
  </w:style>
  <w:style w:type="character" w:customStyle="1" w:styleId="CommentSubjectChar">
    <w:name w:val="Comment Subject Char"/>
    <w:basedOn w:val="CommentTextChar"/>
    <w:link w:val="CommentSubject"/>
    <w:uiPriority w:val="99"/>
    <w:semiHidden/>
    <w:rsid w:val="003D2306"/>
    <w:rPr>
      <w:rFonts w:ascii="Times New Roman" w:eastAsia="Times New Roman" w:hAnsi="Times New Roman" w:cs="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99833">
      <w:bodyDiv w:val="1"/>
      <w:marLeft w:val="0"/>
      <w:marRight w:val="0"/>
      <w:marTop w:val="0"/>
      <w:marBottom w:val="0"/>
      <w:divBdr>
        <w:top w:val="none" w:sz="0" w:space="0" w:color="auto"/>
        <w:left w:val="none" w:sz="0" w:space="0" w:color="auto"/>
        <w:bottom w:val="none" w:sz="0" w:space="0" w:color="auto"/>
        <w:right w:val="none" w:sz="0" w:space="0" w:color="auto"/>
      </w:divBdr>
    </w:div>
    <w:div w:id="472254847">
      <w:bodyDiv w:val="1"/>
      <w:marLeft w:val="0"/>
      <w:marRight w:val="0"/>
      <w:marTop w:val="0"/>
      <w:marBottom w:val="0"/>
      <w:divBdr>
        <w:top w:val="none" w:sz="0" w:space="0" w:color="auto"/>
        <w:left w:val="none" w:sz="0" w:space="0" w:color="auto"/>
        <w:bottom w:val="none" w:sz="0" w:space="0" w:color="auto"/>
        <w:right w:val="none" w:sz="0" w:space="0" w:color="auto"/>
      </w:divBdr>
    </w:div>
    <w:div w:id="551429965">
      <w:bodyDiv w:val="1"/>
      <w:marLeft w:val="0"/>
      <w:marRight w:val="0"/>
      <w:marTop w:val="0"/>
      <w:marBottom w:val="0"/>
      <w:divBdr>
        <w:top w:val="none" w:sz="0" w:space="0" w:color="auto"/>
        <w:left w:val="none" w:sz="0" w:space="0" w:color="auto"/>
        <w:bottom w:val="none" w:sz="0" w:space="0" w:color="auto"/>
        <w:right w:val="none" w:sz="0" w:space="0" w:color="auto"/>
      </w:divBdr>
    </w:div>
    <w:div w:id="778841095">
      <w:bodyDiv w:val="1"/>
      <w:marLeft w:val="0"/>
      <w:marRight w:val="0"/>
      <w:marTop w:val="0"/>
      <w:marBottom w:val="0"/>
      <w:divBdr>
        <w:top w:val="none" w:sz="0" w:space="0" w:color="auto"/>
        <w:left w:val="none" w:sz="0" w:space="0" w:color="auto"/>
        <w:bottom w:val="none" w:sz="0" w:space="0" w:color="auto"/>
        <w:right w:val="none" w:sz="0" w:space="0" w:color="auto"/>
      </w:divBdr>
    </w:div>
    <w:div w:id="902133225">
      <w:bodyDiv w:val="1"/>
      <w:marLeft w:val="0"/>
      <w:marRight w:val="0"/>
      <w:marTop w:val="0"/>
      <w:marBottom w:val="0"/>
      <w:divBdr>
        <w:top w:val="none" w:sz="0" w:space="0" w:color="auto"/>
        <w:left w:val="none" w:sz="0" w:space="0" w:color="auto"/>
        <w:bottom w:val="none" w:sz="0" w:space="0" w:color="auto"/>
        <w:right w:val="none" w:sz="0" w:space="0" w:color="auto"/>
      </w:divBdr>
    </w:div>
    <w:div w:id="1355500645">
      <w:bodyDiv w:val="1"/>
      <w:marLeft w:val="0"/>
      <w:marRight w:val="0"/>
      <w:marTop w:val="0"/>
      <w:marBottom w:val="0"/>
      <w:divBdr>
        <w:top w:val="none" w:sz="0" w:space="0" w:color="auto"/>
        <w:left w:val="none" w:sz="0" w:space="0" w:color="auto"/>
        <w:bottom w:val="none" w:sz="0" w:space="0" w:color="auto"/>
        <w:right w:val="none" w:sz="0" w:space="0" w:color="auto"/>
      </w:divBdr>
    </w:div>
    <w:div w:id="1459950199">
      <w:bodyDiv w:val="1"/>
      <w:marLeft w:val="0"/>
      <w:marRight w:val="0"/>
      <w:marTop w:val="0"/>
      <w:marBottom w:val="0"/>
      <w:divBdr>
        <w:top w:val="none" w:sz="0" w:space="0" w:color="auto"/>
        <w:left w:val="none" w:sz="0" w:space="0" w:color="auto"/>
        <w:bottom w:val="none" w:sz="0" w:space="0" w:color="auto"/>
        <w:right w:val="none" w:sz="0" w:space="0" w:color="auto"/>
      </w:divBdr>
    </w:div>
    <w:div w:id="1674986083">
      <w:bodyDiv w:val="1"/>
      <w:marLeft w:val="0"/>
      <w:marRight w:val="0"/>
      <w:marTop w:val="0"/>
      <w:marBottom w:val="0"/>
      <w:divBdr>
        <w:top w:val="none" w:sz="0" w:space="0" w:color="auto"/>
        <w:left w:val="none" w:sz="0" w:space="0" w:color="auto"/>
        <w:bottom w:val="none" w:sz="0" w:space="0" w:color="auto"/>
        <w:right w:val="none" w:sz="0" w:space="0" w:color="auto"/>
      </w:divBdr>
    </w:div>
    <w:div w:id="169734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greencatrenewable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dinburgh\resourcesforproposals\template\GreenCat%20A4%20Letterhead%20template.dotx" TargetMode="External"/></Relationships>
</file>

<file path=word/theme/theme1.xml><?xml version="1.0" encoding="utf-8"?>
<a:theme xmlns:a="http://schemas.openxmlformats.org/drawingml/2006/main" name="Office Theme">
  <a:themeElements>
    <a:clrScheme name="GreenCat colour Theme">
      <a:dk1>
        <a:sysClr val="windowText" lastClr="000000"/>
      </a:dk1>
      <a:lt1>
        <a:sysClr val="window" lastClr="FFFFFF"/>
      </a:lt1>
      <a:dk2>
        <a:srgbClr val="000000"/>
      </a:dk2>
      <a:lt2>
        <a:srgbClr val="E7E6E6"/>
      </a:lt2>
      <a:accent1>
        <a:srgbClr val="13844A"/>
      </a:accent1>
      <a:accent2>
        <a:srgbClr val="A6D3A4"/>
      </a:accent2>
      <a:accent3>
        <a:srgbClr val="C6B77D"/>
      </a:accent3>
      <a:accent4>
        <a:srgbClr val="E2DBBE"/>
      </a:accent4>
      <a:accent5>
        <a:srgbClr val="CCCCCC"/>
      </a:accent5>
      <a:accent6>
        <a:srgbClr val="F2F2F2"/>
      </a:accent6>
      <a:hlink>
        <a:srgbClr val="13844A"/>
      </a:hlink>
      <a:folHlink>
        <a:srgbClr val="A6D3A4"/>
      </a:folHlink>
    </a:clrScheme>
    <a:fontScheme name="GreenCat font Them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D241B-79F9-4303-897F-E385A41E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GreenCat A4 Letterhead template</Template>
  <TotalTime>9</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Letter</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Steven Higgs</dc:creator>
  <cp:keywords/>
  <dc:description/>
  <cp:lastModifiedBy>Jaime Sutton</cp:lastModifiedBy>
  <cp:revision>8</cp:revision>
  <cp:lastPrinted>2023-01-13T16:23:00Z</cp:lastPrinted>
  <dcterms:created xsi:type="dcterms:W3CDTF">2024-12-17T15:16:00Z</dcterms:created>
  <dcterms:modified xsi:type="dcterms:W3CDTF">2024-12-19T12:52:00Z</dcterms:modified>
</cp:coreProperties>
</file>